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575" w:rsidRPr="002C44A6" w:rsidRDefault="00C55575" w:rsidP="00C55575">
      <w:pPr>
        <w:spacing w:after="200" w:line="276" w:lineRule="auto"/>
        <w:rPr>
          <w:rFonts w:ascii="Times New Roman" w:eastAsia="Times New Roman" w:hAnsi="Times New Roman" w:cs="Times New Roman"/>
          <w:sz w:val="24"/>
          <w:szCs w:val="24"/>
          <w:lang w:eastAsia="fr-FR"/>
        </w:rPr>
      </w:pPr>
    </w:p>
    <w:p w:rsidR="00C55575" w:rsidRPr="002C44A6" w:rsidRDefault="00C55575" w:rsidP="00C55575">
      <w:pPr>
        <w:spacing w:after="200" w:line="276" w:lineRule="auto"/>
        <w:rPr>
          <w:rFonts w:ascii="Times New Roman" w:eastAsiaTheme="minorEastAsia" w:hAnsi="Times New Roman" w:cs="Times New Roman"/>
          <w:b/>
          <w:sz w:val="28"/>
          <w:szCs w:val="28"/>
          <w:u w:val="single"/>
          <w:lang w:eastAsia="fr-FR"/>
        </w:rPr>
      </w:pPr>
    </w:p>
    <w:p w:rsidR="00C55575" w:rsidRPr="002C44A6" w:rsidRDefault="00C55575" w:rsidP="00C55575">
      <w:pPr>
        <w:spacing w:after="200" w:line="276" w:lineRule="auto"/>
        <w:rPr>
          <w:rFonts w:ascii="Times New Roman" w:eastAsiaTheme="minorEastAsia" w:hAnsi="Times New Roman" w:cs="Times New Roman"/>
          <w:b/>
          <w:sz w:val="28"/>
          <w:szCs w:val="28"/>
          <w:u w:val="single"/>
          <w:lang w:eastAsia="fr-FR"/>
        </w:rPr>
      </w:pPr>
    </w:p>
    <w:p w:rsidR="00C55575" w:rsidRPr="002C44A6" w:rsidRDefault="00C55575" w:rsidP="00C55575">
      <w:pPr>
        <w:spacing w:after="200" w:line="276" w:lineRule="auto"/>
        <w:jc w:val="center"/>
        <w:rPr>
          <w:rFonts w:ascii="Times New Roman" w:eastAsiaTheme="minorEastAsia" w:hAnsi="Times New Roman" w:cs="Times New Roman"/>
          <w:b/>
          <w:sz w:val="28"/>
          <w:szCs w:val="28"/>
          <w:u w:val="single"/>
          <w:lang w:eastAsia="fr-FR"/>
        </w:rPr>
      </w:pPr>
    </w:p>
    <w:tbl>
      <w:tblPr>
        <w:tblpPr w:leftFromText="141" w:rightFromText="141" w:vertAnchor="text" w:tblpX="1526" w:tblpY="-197"/>
        <w:tblW w:w="0" w:type="auto"/>
        <w:tblBorders>
          <w:top w:val="thickThinMediumGap" w:sz="36" w:space="0" w:color="auto"/>
          <w:left w:val="thickThinMediumGap" w:sz="36" w:space="0" w:color="auto"/>
          <w:bottom w:val="thickThinMediumGap" w:sz="36" w:space="0" w:color="auto"/>
          <w:right w:val="thickThinMediumGap" w:sz="36" w:space="0" w:color="auto"/>
          <w:insideH w:val="thickThinMediumGap" w:sz="36" w:space="0" w:color="auto"/>
          <w:insideV w:val="thickThinMediumGap" w:sz="36" w:space="0" w:color="auto"/>
        </w:tblBorders>
        <w:tblLook w:val="04A0" w:firstRow="1" w:lastRow="0" w:firstColumn="1" w:lastColumn="0" w:noHBand="0" w:noVBand="1"/>
      </w:tblPr>
      <w:tblGrid>
        <w:gridCol w:w="6487"/>
      </w:tblGrid>
      <w:tr w:rsidR="00C55575" w:rsidRPr="002C44A6" w:rsidTr="00F31CC0">
        <w:tc>
          <w:tcPr>
            <w:tcW w:w="6487" w:type="dxa"/>
            <w:tcBorders>
              <w:top w:val="single" w:sz="4" w:space="0" w:color="auto"/>
              <w:left w:val="single" w:sz="4" w:space="0" w:color="auto"/>
              <w:bottom w:val="single" w:sz="4" w:space="0" w:color="auto"/>
              <w:right w:val="single" w:sz="4" w:space="0" w:color="auto"/>
            </w:tcBorders>
          </w:tcPr>
          <w:p w:rsidR="00C55575" w:rsidRPr="002C44A6" w:rsidRDefault="00C55575" w:rsidP="00F31CC0">
            <w:pPr>
              <w:tabs>
                <w:tab w:val="left" w:pos="2410"/>
              </w:tabs>
              <w:suppressAutoHyphens/>
              <w:overflowPunct w:val="0"/>
              <w:autoSpaceDE w:val="0"/>
              <w:autoSpaceDN w:val="0"/>
              <w:adjustRightInd w:val="0"/>
              <w:spacing w:before="120" w:after="0" w:line="240" w:lineRule="auto"/>
              <w:ind w:left="1418"/>
              <w:jc w:val="both"/>
              <w:textAlignment w:val="baseline"/>
              <w:rPr>
                <w:rFonts w:ascii="Times New Roman" w:eastAsia="Times New Roman" w:hAnsi="Times New Roman" w:cs="Times New Roman"/>
                <w:sz w:val="32"/>
                <w:szCs w:val="32"/>
                <w:lang w:eastAsia="fr-FR"/>
              </w:rPr>
            </w:pPr>
          </w:p>
          <w:p w:rsidR="00C55575" w:rsidRPr="002C44A6" w:rsidRDefault="00C55575" w:rsidP="00F31CC0">
            <w:pPr>
              <w:tabs>
                <w:tab w:val="left" w:pos="2410"/>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32"/>
                <w:szCs w:val="32"/>
                <w:lang w:eastAsia="fr-FR"/>
              </w:rPr>
            </w:pPr>
            <w:r w:rsidRPr="002C44A6">
              <w:rPr>
                <w:rFonts w:ascii="Times New Roman" w:eastAsia="Times New Roman" w:hAnsi="Times New Roman" w:cs="Times New Roman"/>
                <w:b/>
                <w:sz w:val="32"/>
                <w:szCs w:val="32"/>
                <w:lang w:eastAsia="fr-FR"/>
              </w:rPr>
              <w:t xml:space="preserve">       PIECE 1 : AVIS D’APPEL D’OFFRES (AAO) </w:t>
            </w:r>
          </w:p>
          <w:p w:rsidR="00C55575" w:rsidRPr="002C44A6" w:rsidRDefault="00C55575" w:rsidP="00F31CC0">
            <w:pPr>
              <w:tabs>
                <w:tab w:val="left" w:pos="2410"/>
              </w:tabs>
              <w:suppressAutoHyphens/>
              <w:overflowPunct w:val="0"/>
              <w:autoSpaceDE w:val="0"/>
              <w:autoSpaceDN w:val="0"/>
              <w:adjustRightInd w:val="0"/>
              <w:spacing w:before="120" w:after="0" w:line="240" w:lineRule="auto"/>
              <w:ind w:left="1132" w:hanging="283"/>
              <w:jc w:val="both"/>
              <w:textAlignment w:val="baseline"/>
              <w:rPr>
                <w:rFonts w:ascii="Times New Roman" w:eastAsia="Times New Roman" w:hAnsi="Times New Roman" w:cs="Times New Roman"/>
                <w:b/>
                <w:sz w:val="28"/>
                <w:szCs w:val="28"/>
                <w:u w:val="single"/>
                <w:lang w:eastAsia="fr-FR"/>
              </w:rPr>
            </w:pPr>
          </w:p>
        </w:tc>
      </w:tr>
    </w:tbl>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Default="00C55575" w:rsidP="00C55575">
      <w:pPr>
        <w:spacing w:after="200" w:line="276" w:lineRule="auto"/>
        <w:rPr>
          <w:rFonts w:ascii="Times New Roman" w:eastAsia="Times New Roman" w:hAnsi="Times New Roman" w:cs="Times New Roman"/>
          <w:sz w:val="24"/>
          <w:szCs w:val="24"/>
          <w:lang w:eastAsia="fr-FR"/>
        </w:rPr>
      </w:pPr>
    </w:p>
    <w:p w:rsidR="00C55575" w:rsidRDefault="00C55575" w:rsidP="00C55575">
      <w:pPr>
        <w:spacing w:after="200" w:line="276" w:lineRule="auto"/>
        <w:rPr>
          <w:rFonts w:ascii="Times New Roman" w:eastAsia="Times New Roman" w:hAnsi="Times New Roman" w:cs="Times New Roman"/>
          <w:sz w:val="24"/>
          <w:szCs w:val="24"/>
          <w:lang w:eastAsia="fr-FR"/>
        </w:rPr>
      </w:pPr>
    </w:p>
    <w:p w:rsidR="00C55575" w:rsidRDefault="00C55575" w:rsidP="00C55575">
      <w:pPr>
        <w:spacing w:after="200" w:line="276" w:lineRule="auto"/>
        <w:rPr>
          <w:rFonts w:ascii="Times New Roman" w:eastAsia="Times New Roman" w:hAnsi="Times New Roman" w:cs="Times New Roman"/>
          <w:sz w:val="24"/>
          <w:szCs w:val="24"/>
          <w:lang w:eastAsia="fr-FR"/>
        </w:rPr>
      </w:pPr>
    </w:p>
    <w:p w:rsidR="00C55575" w:rsidRDefault="00C55575" w:rsidP="00C55575">
      <w:pPr>
        <w:spacing w:after="200" w:line="276" w:lineRule="auto"/>
        <w:rPr>
          <w:rFonts w:ascii="Times New Roman" w:eastAsia="Times New Roman" w:hAnsi="Times New Roman" w:cs="Times New Roman"/>
          <w:sz w:val="24"/>
          <w:szCs w:val="24"/>
          <w:lang w:eastAsia="fr-FR"/>
        </w:rPr>
      </w:pPr>
    </w:p>
    <w:p w:rsidR="00C55575" w:rsidRDefault="00C55575" w:rsidP="00C55575">
      <w:pPr>
        <w:spacing w:after="200" w:line="276" w:lineRule="auto"/>
        <w:rPr>
          <w:rFonts w:ascii="Times New Roman" w:eastAsia="Times New Roman" w:hAnsi="Times New Roman" w:cs="Times New Roman"/>
          <w:sz w:val="24"/>
          <w:szCs w:val="24"/>
          <w:lang w:eastAsia="fr-FR"/>
        </w:rPr>
      </w:pPr>
    </w:p>
    <w:p w:rsidR="00C55575" w:rsidRPr="002C44A6" w:rsidRDefault="00C55575" w:rsidP="00C55575">
      <w:pPr>
        <w:spacing w:after="200" w:line="276" w:lineRule="auto"/>
        <w:rPr>
          <w:rFonts w:ascii="Times New Roman" w:eastAsia="Times New Roman" w:hAnsi="Times New Roman" w:cs="Times New Roman"/>
          <w:sz w:val="24"/>
          <w:szCs w:val="24"/>
          <w:lang w:eastAsia="fr-FR"/>
        </w:rPr>
      </w:pPr>
    </w:p>
    <w:p w:rsidR="00C55575" w:rsidRPr="002C44A6" w:rsidRDefault="00C55575" w:rsidP="00C55575">
      <w:pPr>
        <w:spacing w:after="200" w:line="276" w:lineRule="auto"/>
        <w:rPr>
          <w:rFonts w:ascii="Times New Roman" w:eastAsiaTheme="minorEastAsia" w:hAnsi="Times New Roman" w:cs="Times New Roman"/>
          <w:b/>
          <w:sz w:val="28"/>
          <w:szCs w:val="28"/>
          <w:u w:val="single"/>
          <w:lang w:eastAsia="fr-FR"/>
        </w:rPr>
      </w:pPr>
    </w:p>
    <w:p w:rsidR="00C55575" w:rsidRPr="002C44A6" w:rsidRDefault="00C55575" w:rsidP="00C55575">
      <w:pPr>
        <w:spacing w:after="200" w:line="276" w:lineRule="auto"/>
        <w:jc w:val="center"/>
        <w:rPr>
          <w:rFonts w:ascii="Times New Roman" w:eastAsiaTheme="minorEastAsia" w:hAnsi="Times New Roman" w:cs="Times New Roman"/>
          <w:b/>
          <w:sz w:val="28"/>
          <w:szCs w:val="28"/>
          <w:u w:val="single"/>
          <w:lang w:eastAsia="fr-FR"/>
        </w:rPr>
      </w:pPr>
    </w:p>
    <w:tbl>
      <w:tblPr>
        <w:tblpPr w:leftFromText="141" w:rightFromText="141" w:vertAnchor="text" w:horzAnchor="margin" w:tblpX="1668" w:tblpY="-56"/>
        <w:tblW w:w="0" w:type="auto"/>
        <w:tblBorders>
          <w:top w:val="thickThinMediumGap" w:sz="36" w:space="0" w:color="auto"/>
          <w:left w:val="thickThinMediumGap" w:sz="36" w:space="0" w:color="auto"/>
          <w:bottom w:val="thickThinMediumGap" w:sz="36" w:space="0" w:color="auto"/>
          <w:right w:val="thickThinMediumGap" w:sz="36" w:space="0" w:color="auto"/>
          <w:insideH w:val="thickThinMediumGap" w:sz="36" w:space="0" w:color="auto"/>
          <w:insideV w:val="thickThinMediumGap" w:sz="36" w:space="0" w:color="auto"/>
        </w:tblBorders>
        <w:tblLook w:val="04A0" w:firstRow="1" w:lastRow="0" w:firstColumn="1" w:lastColumn="0" w:noHBand="0" w:noVBand="1"/>
      </w:tblPr>
      <w:tblGrid>
        <w:gridCol w:w="5670"/>
      </w:tblGrid>
      <w:tr w:rsidR="00C55575" w:rsidRPr="002C44A6" w:rsidTr="00F31CC0">
        <w:tc>
          <w:tcPr>
            <w:tcW w:w="5670" w:type="dxa"/>
            <w:tcBorders>
              <w:top w:val="single" w:sz="4" w:space="0" w:color="auto"/>
              <w:left w:val="single" w:sz="4" w:space="0" w:color="auto"/>
              <w:bottom w:val="single" w:sz="4" w:space="0" w:color="auto"/>
              <w:right w:val="single" w:sz="4" w:space="0" w:color="auto"/>
            </w:tcBorders>
          </w:tcPr>
          <w:p w:rsidR="00C55575" w:rsidRPr="002C44A6" w:rsidRDefault="00C55575" w:rsidP="00F31CC0">
            <w:pPr>
              <w:spacing w:before="60" w:after="200" w:line="276" w:lineRule="auto"/>
              <w:ind w:left="2410"/>
              <w:contextualSpacing/>
              <w:rPr>
                <w:rFonts w:ascii="Times New Roman" w:eastAsiaTheme="minorEastAsia" w:hAnsi="Times New Roman" w:cs="Times New Roman"/>
                <w:lang w:eastAsia="fr-FR"/>
              </w:rPr>
            </w:pPr>
          </w:p>
          <w:p w:rsidR="00C55575" w:rsidRPr="002C44A6" w:rsidRDefault="00C55575" w:rsidP="00F31CC0">
            <w:pPr>
              <w:spacing w:before="60" w:after="200" w:line="276" w:lineRule="auto"/>
              <w:ind w:left="566" w:hanging="283"/>
              <w:contextualSpacing/>
              <w:rPr>
                <w:rFonts w:ascii="Times New Roman" w:eastAsiaTheme="minorEastAsia" w:hAnsi="Times New Roman" w:cs="Times New Roman"/>
                <w:b/>
                <w:sz w:val="28"/>
                <w:szCs w:val="28"/>
                <w:lang w:eastAsia="fr-FR"/>
              </w:rPr>
            </w:pPr>
            <w:r w:rsidRPr="002C44A6">
              <w:rPr>
                <w:rFonts w:ascii="Times New Roman" w:eastAsiaTheme="minorEastAsia" w:hAnsi="Times New Roman" w:cs="Times New Roman"/>
                <w:b/>
                <w:sz w:val="28"/>
                <w:szCs w:val="28"/>
                <w:lang w:eastAsia="fr-FR"/>
              </w:rPr>
              <w:t xml:space="preserve">PIECE 1-1 : VERSION FRANÇAISE </w:t>
            </w:r>
          </w:p>
          <w:p w:rsidR="00C55575" w:rsidRPr="002C44A6" w:rsidRDefault="00C55575" w:rsidP="00F31CC0">
            <w:pPr>
              <w:tabs>
                <w:tab w:val="left" w:pos="2410"/>
              </w:tabs>
              <w:suppressAutoHyphens/>
              <w:overflowPunct w:val="0"/>
              <w:autoSpaceDE w:val="0"/>
              <w:autoSpaceDN w:val="0"/>
              <w:adjustRightInd w:val="0"/>
              <w:spacing w:before="120" w:after="0" w:line="240" w:lineRule="auto"/>
              <w:ind w:left="1418"/>
              <w:jc w:val="both"/>
              <w:textAlignment w:val="baseline"/>
              <w:rPr>
                <w:rFonts w:ascii="Times New Roman" w:eastAsia="Times New Roman" w:hAnsi="Times New Roman" w:cs="Times New Roman"/>
                <w:b/>
                <w:sz w:val="28"/>
                <w:szCs w:val="28"/>
                <w:u w:val="single"/>
                <w:lang w:eastAsia="fr-FR"/>
              </w:rPr>
            </w:pPr>
          </w:p>
        </w:tc>
      </w:tr>
    </w:tbl>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636D7C" w:rsidRDefault="00636D7C"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636D7C" w:rsidRDefault="00636D7C"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636D7C" w:rsidRDefault="00636D7C"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636D7C" w:rsidRDefault="00636D7C"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636D7C" w:rsidRDefault="00636D7C"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636D7C" w:rsidRPr="002C44A6" w:rsidRDefault="00636D7C"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eastAsia="fr-FR"/>
        </w:rPr>
      </w:pPr>
    </w:p>
    <w:p w:rsidR="00C55575" w:rsidRPr="00D555A8" w:rsidRDefault="00C55575" w:rsidP="00C55575">
      <w:pPr>
        <w:spacing w:after="0" w:line="240" w:lineRule="auto"/>
        <w:jc w:val="center"/>
        <w:rPr>
          <w:rFonts w:ascii="Arial Narrow" w:eastAsia="Calibri" w:hAnsi="Arial Narrow" w:cs="Arial"/>
          <w:b/>
          <w:sz w:val="20"/>
          <w:szCs w:val="20"/>
          <w:lang w:val="en-US"/>
        </w:rPr>
      </w:pPr>
      <w:r w:rsidRPr="00D555A8">
        <w:rPr>
          <w:rFonts w:ascii="Arial Narrow" w:eastAsia="Calibri" w:hAnsi="Arial Narrow" w:cs="Arial"/>
          <w:b/>
          <w:sz w:val="20"/>
          <w:szCs w:val="20"/>
          <w:lang w:val="en-US"/>
        </w:rPr>
        <w:lastRenderedPageBreak/>
        <w:t xml:space="preserve">PREPUBLIQUE DU CAMEROUN                                                           </w:t>
      </w:r>
      <w:r>
        <w:rPr>
          <w:rFonts w:ascii="Arial Narrow" w:eastAsia="Calibri" w:hAnsi="Arial Narrow" w:cs="Arial"/>
          <w:b/>
          <w:sz w:val="20"/>
          <w:szCs w:val="20"/>
          <w:lang w:val="en-US"/>
        </w:rPr>
        <w:t xml:space="preserve">                             </w:t>
      </w:r>
      <w:r w:rsidRPr="00D555A8">
        <w:rPr>
          <w:rFonts w:ascii="Arial Narrow" w:eastAsia="Calibri" w:hAnsi="Arial Narrow" w:cs="Arial"/>
          <w:b/>
          <w:sz w:val="20"/>
          <w:szCs w:val="20"/>
          <w:lang w:val="en-US"/>
        </w:rPr>
        <w:t xml:space="preserve">  REPUBBLIC OF CAMEROON</w:t>
      </w:r>
    </w:p>
    <w:p w:rsidR="00C55575" w:rsidRPr="00D555A8" w:rsidRDefault="00C55575" w:rsidP="00C55575">
      <w:pPr>
        <w:spacing w:after="0" w:line="240" w:lineRule="auto"/>
        <w:jc w:val="center"/>
        <w:rPr>
          <w:rFonts w:ascii="Arial Narrow" w:eastAsia="Calibri" w:hAnsi="Arial Narrow" w:cs="Arial"/>
          <w:b/>
          <w:sz w:val="20"/>
          <w:szCs w:val="20"/>
          <w:lang w:val="en-US"/>
        </w:rPr>
      </w:pPr>
      <w:r>
        <w:rPr>
          <w:noProof/>
          <w:sz w:val="20"/>
          <w:szCs w:val="20"/>
          <w:lang w:eastAsia="fr-FR"/>
        </w:rPr>
        <w:drawing>
          <wp:anchor distT="0" distB="0" distL="114300" distR="114300" simplePos="0" relativeHeight="251660288" behindDoc="1" locked="0" layoutInCell="1" allowOverlap="1">
            <wp:simplePos x="0" y="0"/>
            <wp:positionH relativeFrom="column">
              <wp:posOffset>2472055</wp:posOffset>
            </wp:positionH>
            <wp:positionV relativeFrom="paragraph">
              <wp:posOffset>13970</wp:posOffset>
            </wp:positionV>
            <wp:extent cx="1193165" cy="942975"/>
            <wp:effectExtent l="19050" t="0" r="6985" b="0"/>
            <wp:wrapNone/>
            <wp:docPr id="5"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7"/>
                    <a:srcRect/>
                    <a:stretch>
                      <a:fillRect/>
                    </a:stretch>
                  </pic:blipFill>
                  <pic:spPr bwMode="auto">
                    <a:xfrm>
                      <a:off x="0" y="0"/>
                      <a:ext cx="1193165" cy="942975"/>
                    </a:xfrm>
                    <a:prstGeom prst="rect">
                      <a:avLst/>
                    </a:prstGeom>
                    <a:noFill/>
                    <a:ln w="9525">
                      <a:noFill/>
                      <a:miter lim="800000"/>
                      <a:headEnd/>
                      <a:tailEnd/>
                    </a:ln>
                  </pic:spPr>
                </pic:pic>
              </a:graphicData>
            </a:graphic>
          </wp:anchor>
        </w:drawing>
      </w:r>
      <w:proofErr w:type="spellStart"/>
      <w:r w:rsidRPr="00D555A8">
        <w:rPr>
          <w:rFonts w:ascii="Arial Narrow" w:eastAsia="Calibri" w:hAnsi="Arial Narrow" w:cs="Arial"/>
          <w:b/>
          <w:sz w:val="20"/>
          <w:szCs w:val="20"/>
          <w:lang w:val="en-US"/>
        </w:rPr>
        <w:t>Paix</w:t>
      </w:r>
      <w:proofErr w:type="spellEnd"/>
      <w:r w:rsidRPr="00D555A8">
        <w:rPr>
          <w:rFonts w:ascii="Arial Narrow" w:eastAsia="Calibri" w:hAnsi="Arial Narrow" w:cs="Arial"/>
          <w:b/>
          <w:sz w:val="20"/>
          <w:szCs w:val="20"/>
          <w:lang w:val="en-US"/>
        </w:rPr>
        <w:t xml:space="preserve"> – Travail – </w:t>
      </w:r>
      <w:proofErr w:type="spellStart"/>
      <w:r w:rsidRPr="00D555A8">
        <w:rPr>
          <w:rFonts w:ascii="Arial Narrow" w:eastAsia="Calibri" w:hAnsi="Arial Narrow" w:cs="Arial"/>
          <w:b/>
          <w:sz w:val="20"/>
          <w:szCs w:val="20"/>
          <w:lang w:val="en-US"/>
        </w:rPr>
        <w:t>Patrie</w:t>
      </w:r>
      <w:proofErr w:type="spellEnd"/>
      <w:r w:rsidRPr="00D555A8">
        <w:rPr>
          <w:rFonts w:ascii="Arial Narrow" w:eastAsia="Calibri" w:hAnsi="Arial Narrow" w:cs="Arial"/>
          <w:b/>
          <w:sz w:val="20"/>
          <w:szCs w:val="20"/>
          <w:lang w:val="en-US"/>
        </w:rPr>
        <w:t xml:space="preserve">                                                                                                       peace-work-fatherland</w:t>
      </w:r>
    </w:p>
    <w:p w:rsidR="00C55575" w:rsidRPr="00D555A8" w:rsidRDefault="00C55575" w:rsidP="00C55575">
      <w:pPr>
        <w:spacing w:after="0" w:line="240" w:lineRule="auto"/>
        <w:jc w:val="center"/>
        <w:rPr>
          <w:rFonts w:ascii="Arial Narrow" w:eastAsia="Calibri" w:hAnsi="Arial Narrow" w:cs="Arial"/>
          <w:sz w:val="20"/>
          <w:szCs w:val="20"/>
        </w:rPr>
      </w:pPr>
      <w:r w:rsidRPr="00D555A8">
        <w:rPr>
          <w:rFonts w:ascii="Arial Narrow" w:eastAsia="Calibri" w:hAnsi="Arial Narrow" w:cs="Arial"/>
          <w:sz w:val="20"/>
          <w:szCs w:val="20"/>
        </w:rPr>
        <w:t>***************                                                                                                                            ***************</w:t>
      </w:r>
    </w:p>
    <w:p w:rsidR="00C55575" w:rsidRPr="00D555A8" w:rsidRDefault="00C55575" w:rsidP="00C55575">
      <w:pPr>
        <w:spacing w:after="0" w:line="240" w:lineRule="auto"/>
        <w:jc w:val="center"/>
        <w:rPr>
          <w:rFonts w:ascii="Arial Narrow" w:eastAsia="Calibri" w:hAnsi="Arial Narrow" w:cs="Arial"/>
          <w:sz w:val="20"/>
          <w:szCs w:val="20"/>
        </w:rPr>
      </w:pPr>
      <w:r w:rsidRPr="00D555A8">
        <w:rPr>
          <w:rFonts w:ascii="Arial Narrow" w:eastAsia="Calibri" w:hAnsi="Arial Narrow" w:cs="Arial"/>
          <w:sz w:val="20"/>
          <w:szCs w:val="20"/>
        </w:rPr>
        <w:t>RÉGION DE L’EXTRÊME-NORD                                                                                                 FARTH NORTH REGION</w:t>
      </w:r>
    </w:p>
    <w:p w:rsidR="00C55575" w:rsidRPr="00D555A8" w:rsidRDefault="00C55575" w:rsidP="00C55575">
      <w:pPr>
        <w:spacing w:after="0" w:line="240" w:lineRule="auto"/>
        <w:jc w:val="center"/>
        <w:rPr>
          <w:rFonts w:ascii="Arial Narrow" w:eastAsia="Calibri" w:hAnsi="Arial Narrow" w:cs="Arial"/>
          <w:i/>
          <w:sz w:val="20"/>
          <w:szCs w:val="20"/>
        </w:rPr>
      </w:pPr>
      <w:r w:rsidRPr="00D555A8">
        <w:rPr>
          <w:rFonts w:ascii="Arial Narrow" w:eastAsia="Calibri" w:hAnsi="Arial Narrow" w:cs="Arial"/>
          <w:i/>
          <w:sz w:val="20"/>
          <w:szCs w:val="20"/>
        </w:rPr>
        <w:t>***************                                                                                                                            ***************</w:t>
      </w:r>
    </w:p>
    <w:p w:rsidR="00C55575" w:rsidRPr="00D555A8" w:rsidRDefault="00C55575" w:rsidP="00C55575">
      <w:pPr>
        <w:spacing w:after="0" w:line="240" w:lineRule="auto"/>
        <w:jc w:val="center"/>
        <w:rPr>
          <w:rFonts w:ascii="Arial Narrow" w:eastAsia="Calibri" w:hAnsi="Arial Narrow" w:cs="Arial"/>
          <w:sz w:val="20"/>
          <w:szCs w:val="20"/>
        </w:rPr>
      </w:pPr>
      <w:r w:rsidRPr="00D555A8">
        <w:rPr>
          <w:rFonts w:ascii="Arial Narrow" w:eastAsia="Calibri" w:hAnsi="Arial Narrow" w:cs="Arial"/>
          <w:sz w:val="20"/>
          <w:szCs w:val="20"/>
        </w:rPr>
        <w:t>DÉPARTEMENT DU MAYO-DANAY                                                                                            MAYO DANAY DIVISION</w:t>
      </w:r>
    </w:p>
    <w:p w:rsidR="00C55575" w:rsidRPr="00D555A8" w:rsidRDefault="00C55575" w:rsidP="00C55575">
      <w:pPr>
        <w:spacing w:after="0" w:line="240" w:lineRule="auto"/>
        <w:jc w:val="center"/>
        <w:rPr>
          <w:rFonts w:ascii="Arial Narrow" w:eastAsia="Calibri" w:hAnsi="Arial Narrow" w:cs="Arial"/>
          <w:i/>
          <w:sz w:val="20"/>
          <w:szCs w:val="20"/>
        </w:rPr>
      </w:pPr>
      <w:r w:rsidRPr="00D555A8">
        <w:rPr>
          <w:rFonts w:ascii="Arial Narrow" w:eastAsia="Calibri" w:hAnsi="Arial Narrow" w:cs="Arial"/>
          <w:i/>
          <w:sz w:val="20"/>
          <w:szCs w:val="20"/>
        </w:rPr>
        <w:t>***************                                                                                                                           ***************</w:t>
      </w:r>
    </w:p>
    <w:p w:rsidR="00C55575" w:rsidRPr="00D555A8" w:rsidRDefault="00C55575" w:rsidP="00C55575">
      <w:pPr>
        <w:spacing w:after="0" w:line="240" w:lineRule="auto"/>
        <w:jc w:val="center"/>
        <w:rPr>
          <w:rFonts w:ascii="Arial Narrow" w:eastAsia="Calibri" w:hAnsi="Arial Narrow" w:cs="Arial"/>
          <w:b/>
          <w:sz w:val="20"/>
          <w:szCs w:val="20"/>
        </w:rPr>
      </w:pPr>
      <w:r w:rsidRPr="00D555A8">
        <w:rPr>
          <w:rFonts w:ascii="Arial Narrow" w:eastAsia="Calibri" w:hAnsi="Arial Narrow" w:cs="Arial"/>
          <w:b/>
          <w:sz w:val="20"/>
          <w:szCs w:val="20"/>
        </w:rPr>
        <w:t xml:space="preserve">COMMUNE DE KAR-HAY                                                                                                         </w:t>
      </w:r>
      <w:proofErr w:type="spellStart"/>
      <w:r w:rsidRPr="00D555A8">
        <w:rPr>
          <w:rFonts w:ascii="Arial Narrow" w:eastAsia="Calibri" w:hAnsi="Arial Narrow" w:cs="Arial"/>
          <w:b/>
          <w:sz w:val="20"/>
          <w:szCs w:val="20"/>
        </w:rPr>
        <w:t>KAR-HAY</w:t>
      </w:r>
      <w:proofErr w:type="spellEnd"/>
      <w:r w:rsidRPr="00D555A8">
        <w:rPr>
          <w:rFonts w:ascii="Arial Narrow" w:eastAsia="Calibri" w:hAnsi="Arial Narrow" w:cs="Arial"/>
          <w:b/>
          <w:sz w:val="20"/>
          <w:szCs w:val="20"/>
        </w:rPr>
        <w:t xml:space="preserve"> COUNCIL</w:t>
      </w:r>
    </w:p>
    <w:p w:rsidR="00C55575" w:rsidRDefault="00C55575" w:rsidP="00C55575">
      <w:pPr>
        <w:spacing w:after="0" w:line="240" w:lineRule="auto"/>
        <w:jc w:val="center"/>
        <w:rPr>
          <w:rFonts w:ascii="Times New Roman" w:eastAsiaTheme="minorEastAsia" w:hAnsi="Times New Roman" w:cs="Times New Roman"/>
          <w:b/>
          <w:lang w:eastAsia="fr-FR"/>
        </w:rPr>
      </w:pPr>
      <w:r w:rsidRPr="00D555A8">
        <w:rPr>
          <w:rFonts w:ascii="Arial Narrow" w:eastAsia="Calibri" w:hAnsi="Arial Narrow" w:cs="Arial"/>
          <w:sz w:val="20"/>
          <w:szCs w:val="20"/>
        </w:rPr>
        <w:t>***************                                                                                                                           ***************</w:t>
      </w:r>
    </w:p>
    <w:p w:rsidR="00C55575" w:rsidRDefault="00C55575" w:rsidP="00C55575">
      <w:pPr>
        <w:spacing w:after="0" w:line="276" w:lineRule="auto"/>
        <w:jc w:val="center"/>
        <w:rPr>
          <w:rFonts w:ascii="Times New Roman" w:eastAsiaTheme="minorEastAsia" w:hAnsi="Times New Roman" w:cs="Times New Roman"/>
          <w:b/>
          <w:lang w:eastAsia="fr-FR"/>
        </w:rPr>
      </w:pPr>
    </w:p>
    <w:p w:rsidR="00C55575" w:rsidRPr="002C44A6" w:rsidRDefault="00C55575" w:rsidP="00C55575">
      <w:pPr>
        <w:spacing w:after="0" w:line="276" w:lineRule="auto"/>
        <w:jc w:val="center"/>
        <w:rPr>
          <w:rFonts w:ascii="Times New Roman" w:eastAsiaTheme="minorEastAsia" w:hAnsi="Times New Roman" w:cs="Times New Roman"/>
          <w:b/>
          <w:lang w:eastAsia="fr-FR"/>
        </w:rPr>
      </w:pPr>
      <w:r w:rsidRPr="002C44A6">
        <w:rPr>
          <w:rFonts w:ascii="Times New Roman" w:eastAsiaTheme="minorEastAsia" w:hAnsi="Times New Roman" w:cs="Times New Roman"/>
          <w:b/>
          <w:lang w:eastAsia="fr-FR"/>
        </w:rPr>
        <w:t xml:space="preserve">AVIS D’APPEL D’OFFRES NATIONAL OUVERT </w:t>
      </w:r>
    </w:p>
    <w:p w:rsidR="00C55575" w:rsidRPr="002C44A6" w:rsidRDefault="00C55575" w:rsidP="00C55575">
      <w:pPr>
        <w:spacing w:after="0" w:line="240" w:lineRule="auto"/>
        <w:jc w:val="center"/>
        <w:rPr>
          <w:rFonts w:ascii="Times New Roman" w:eastAsiaTheme="minorEastAsia" w:hAnsi="Times New Roman" w:cs="Times New Roman"/>
          <w:b/>
          <w:color w:val="000000"/>
          <w:lang w:eastAsia="fr-FR"/>
        </w:rPr>
      </w:pPr>
      <w:r w:rsidRPr="00444184">
        <w:rPr>
          <w:rFonts w:ascii="Times New Roman" w:eastAsiaTheme="minorEastAsia" w:hAnsi="Times New Roman" w:cs="Times New Roman"/>
          <w:b/>
          <w:bCs/>
          <w:lang w:eastAsia="fr-FR"/>
        </w:rPr>
        <w:t>N° __/2020/</w:t>
      </w:r>
      <w:r w:rsidRPr="002C44A6">
        <w:rPr>
          <w:rFonts w:ascii="Times New Roman" w:hAnsi="Times New Roman" w:cs="Times New Roman"/>
          <w:b/>
        </w:rPr>
        <w:t xml:space="preserve"> AONO/C-KAR-HAY</w:t>
      </w:r>
      <w:r w:rsidRPr="002C44A6">
        <w:rPr>
          <w:b/>
        </w:rPr>
        <w:t>/</w:t>
      </w:r>
      <w:r w:rsidRPr="002C44A6">
        <w:rPr>
          <w:rFonts w:ascii="Times New Roman" w:eastAsia="Times New Roman" w:hAnsi="Times New Roman" w:cs="Times New Roman"/>
          <w:b/>
          <w:lang w:eastAsia="fr-FR"/>
        </w:rPr>
        <w:t xml:space="preserve">CIPM/T-BEC </w:t>
      </w:r>
      <w:r w:rsidRPr="002C44A6">
        <w:rPr>
          <w:rFonts w:ascii="Times New Roman" w:eastAsiaTheme="minorEastAsia" w:hAnsi="Times New Roman" w:cs="Times New Roman"/>
          <w:b/>
          <w:bCs/>
          <w:lang w:eastAsia="fr-FR"/>
        </w:rPr>
        <w:t xml:space="preserve">DU _________ 2020 EN PROCEDURE D’URGENCE </w:t>
      </w:r>
      <w:r w:rsidRPr="002C44A6">
        <w:rPr>
          <w:rFonts w:ascii="Times New Roman" w:eastAsiaTheme="minorEastAsia" w:hAnsi="Times New Roman" w:cs="Times New Roman"/>
          <w:b/>
          <w:lang w:eastAsia="fr-FR"/>
        </w:rPr>
        <w:t>POUR</w:t>
      </w:r>
      <w:r w:rsidRPr="002C44A6">
        <w:rPr>
          <w:rFonts w:ascii="Times New Roman" w:eastAsiaTheme="minorEastAsia" w:hAnsi="Times New Roman" w:cs="Times New Roman"/>
          <w:b/>
          <w:color w:val="000000"/>
          <w:lang w:eastAsia="fr-FR"/>
        </w:rPr>
        <w:t xml:space="preserve"> LES TRAVAUX</w:t>
      </w:r>
      <w:r>
        <w:rPr>
          <w:rFonts w:ascii="Times New Roman" w:eastAsiaTheme="minorEastAsia" w:hAnsi="Times New Roman" w:cs="Times New Roman"/>
          <w:b/>
          <w:color w:val="000000"/>
          <w:lang w:eastAsia="fr-FR"/>
        </w:rPr>
        <w:t xml:space="preserve"> </w:t>
      </w:r>
      <w:r w:rsidRPr="002C44A6">
        <w:rPr>
          <w:rFonts w:ascii="Times New Roman" w:eastAsiaTheme="minorEastAsia" w:hAnsi="Times New Roman" w:cs="Times New Roman"/>
          <w:b/>
          <w:color w:val="000000"/>
          <w:lang w:eastAsia="fr-FR"/>
        </w:rPr>
        <w:t>DE CONSTRUCTION DU LOGEMENT D’ASTREINTE POUR ENSEIGNANTS A L’EP GROUPE I ET II DE DOUKOULA, ARRONDISSEMENT DE KAR-HAY, DEPARTEMENT DU MAYO-DANAY - REGION DE L’EXTRÊME-NORD.</w:t>
      </w:r>
    </w:p>
    <w:p w:rsidR="00C55575" w:rsidRPr="002C44A6" w:rsidRDefault="00C55575" w:rsidP="00C55575">
      <w:pPr>
        <w:spacing w:after="0" w:line="276" w:lineRule="auto"/>
        <w:jc w:val="center"/>
        <w:rPr>
          <w:rFonts w:ascii="Times New Roman" w:eastAsiaTheme="minorEastAsia" w:hAnsi="Times New Roman" w:cs="Times New Roman"/>
          <w:b/>
          <w:lang w:eastAsia="fr-FR"/>
        </w:rPr>
      </w:pPr>
    </w:p>
    <w:p w:rsidR="00636D7C" w:rsidRPr="002C44A6" w:rsidRDefault="00636D7C" w:rsidP="00636D7C">
      <w:pPr>
        <w:keepNext/>
        <w:numPr>
          <w:ilvl w:val="0"/>
          <w:numId w:val="2"/>
        </w:numPr>
        <w:spacing w:after="0" w:line="276" w:lineRule="auto"/>
        <w:outlineLvl w:val="3"/>
        <w:rPr>
          <w:rFonts w:ascii="Times New Roman" w:eastAsiaTheme="minorEastAsia" w:hAnsi="Times New Roman" w:cs="Times New Roman"/>
          <w:b/>
          <w:bCs/>
          <w:color w:val="000000"/>
          <w:sz w:val="24"/>
          <w:szCs w:val="24"/>
          <w:u w:val="single"/>
          <w:lang w:eastAsia="fr-FR"/>
        </w:rPr>
      </w:pPr>
      <w:r w:rsidRPr="002C44A6">
        <w:rPr>
          <w:rFonts w:ascii="Times New Roman" w:eastAsiaTheme="minorEastAsia" w:hAnsi="Times New Roman" w:cs="Times New Roman"/>
          <w:b/>
          <w:bCs/>
          <w:color w:val="000000"/>
          <w:sz w:val="24"/>
          <w:szCs w:val="24"/>
          <w:u w:val="single"/>
          <w:lang w:eastAsia="fr-FR"/>
        </w:rPr>
        <w:t>Financement</w:t>
      </w:r>
    </w:p>
    <w:p w:rsidR="00636D7C" w:rsidRDefault="00636D7C" w:rsidP="00636D7C">
      <w:pPr>
        <w:spacing w:after="0" w:line="276" w:lineRule="auto"/>
        <w:jc w:val="both"/>
        <w:rPr>
          <w:rFonts w:ascii="Times New Roman" w:eastAsia="Arial Unicode MS" w:hAnsi="Times New Roman" w:cs="Times New Roman"/>
          <w:sz w:val="24"/>
          <w:szCs w:val="24"/>
        </w:rPr>
      </w:pPr>
      <w:r w:rsidRPr="002C44A6">
        <w:rPr>
          <w:rFonts w:ascii="Times New Roman" w:eastAsiaTheme="minorEastAsia" w:hAnsi="Times New Roman" w:cs="Times New Roman"/>
          <w:lang w:eastAsia="fr-FR"/>
        </w:rPr>
        <w:t xml:space="preserve">Les travaux, objet du présent Appel d'Offres, sont financés par le Budget d’Investissement Public du </w:t>
      </w:r>
      <w:r>
        <w:rPr>
          <w:rFonts w:ascii="Times New Roman" w:eastAsiaTheme="minorEastAsia" w:hAnsi="Times New Roman" w:cs="Times New Roman"/>
          <w:lang w:eastAsia="fr-FR"/>
        </w:rPr>
        <w:t>MINEDUB, Exercice 2020</w:t>
      </w:r>
      <w:r w:rsidRPr="002C44A6">
        <w:rPr>
          <w:rFonts w:ascii="Times New Roman" w:eastAsiaTheme="minorEastAsia" w:hAnsi="Times New Roman" w:cs="Times New Roman"/>
          <w:lang w:eastAsia="fr-FR"/>
        </w:rPr>
        <w:t xml:space="preserve"> sur la ligne d’imputation suivante :</w:t>
      </w:r>
      <w:r w:rsidR="00B01854">
        <w:rPr>
          <w:rFonts w:ascii="Times New Roman" w:eastAsiaTheme="minorEastAsia" w:hAnsi="Times New Roman" w:cs="Times New Roman"/>
          <w:lang w:eastAsia="fr-FR"/>
        </w:rPr>
        <w:t xml:space="preserve"> </w:t>
      </w:r>
      <w:r>
        <w:rPr>
          <w:rFonts w:ascii="Times New Roman" w:eastAsia="Arial Unicode MS" w:hAnsi="Times New Roman" w:cs="Times New Roman"/>
          <w:sz w:val="24"/>
          <w:szCs w:val="24"/>
        </w:rPr>
        <w:t>54 15 198 19 641332 2225 426</w:t>
      </w:r>
    </w:p>
    <w:p w:rsidR="00636D7C" w:rsidRPr="00636D7C" w:rsidRDefault="00636D7C" w:rsidP="00636D7C">
      <w:pPr>
        <w:spacing w:after="0" w:line="276" w:lineRule="auto"/>
        <w:jc w:val="both"/>
        <w:rPr>
          <w:rFonts w:ascii="Times New Roman" w:eastAsiaTheme="minorEastAsia" w:hAnsi="Times New Roman" w:cs="Times New Roman"/>
          <w:lang w:eastAsia="fr-FR"/>
        </w:rPr>
      </w:pPr>
    </w:p>
    <w:p w:rsidR="00636D7C" w:rsidRPr="00636D7C" w:rsidRDefault="00636D7C" w:rsidP="00636D7C">
      <w:pPr>
        <w:pStyle w:val="Paragraphedeliste"/>
        <w:numPr>
          <w:ilvl w:val="0"/>
          <w:numId w:val="2"/>
        </w:numPr>
        <w:spacing w:after="0" w:line="276" w:lineRule="auto"/>
        <w:jc w:val="both"/>
        <w:rPr>
          <w:rFonts w:ascii="Times New Roman" w:eastAsia="Times New Roman" w:hAnsi="Times New Roman" w:cs="Times New Roman"/>
          <w:b/>
          <w:u w:val="single"/>
          <w:lang w:val="en-US" w:bidi="en-US"/>
        </w:rPr>
      </w:pPr>
      <w:proofErr w:type="spellStart"/>
      <w:r w:rsidRPr="00636D7C">
        <w:rPr>
          <w:rFonts w:ascii="Times New Roman" w:eastAsia="Times New Roman" w:hAnsi="Times New Roman" w:cs="Times New Roman"/>
          <w:b/>
          <w:u w:val="single"/>
          <w:lang w:val="en-US" w:bidi="en-US"/>
        </w:rPr>
        <w:t>Coût</w:t>
      </w:r>
      <w:proofErr w:type="spellEnd"/>
      <w:r w:rsidRPr="00636D7C">
        <w:rPr>
          <w:rFonts w:ascii="Times New Roman" w:eastAsia="Times New Roman" w:hAnsi="Times New Roman" w:cs="Times New Roman"/>
          <w:b/>
          <w:u w:val="single"/>
          <w:lang w:val="en-US" w:bidi="en-US"/>
        </w:rPr>
        <w:t xml:space="preserve"> </w:t>
      </w:r>
      <w:proofErr w:type="spellStart"/>
      <w:r w:rsidRPr="00636D7C">
        <w:rPr>
          <w:rFonts w:ascii="Times New Roman" w:eastAsia="Times New Roman" w:hAnsi="Times New Roman" w:cs="Times New Roman"/>
          <w:b/>
          <w:u w:val="single"/>
          <w:lang w:val="en-US" w:bidi="en-US"/>
        </w:rPr>
        <w:t>prévisonnel</w:t>
      </w:r>
      <w:proofErr w:type="spellEnd"/>
    </w:p>
    <w:p w:rsidR="00636D7C" w:rsidRPr="002C44A6" w:rsidRDefault="00636D7C" w:rsidP="00636D7C">
      <w:pPr>
        <w:spacing w:after="0" w:line="276" w:lineRule="auto"/>
        <w:jc w:val="both"/>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t xml:space="preserve">Le coût prévisionnel de l’opération à l’issue des études préalables est de </w:t>
      </w:r>
      <w:r>
        <w:rPr>
          <w:rFonts w:ascii="Times New Roman" w:eastAsiaTheme="minorEastAsia" w:hAnsi="Times New Roman" w:cs="Times New Roman"/>
          <w:b/>
          <w:lang w:eastAsia="fr-FR"/>
        </w:rPr>
        <w:t>17</w:t>
      </w:r>
      <w:r w:rsidRPr="002C44A6">
        <w:rPr>
          <w:rFonts w:ascii="Times New Roman" w:eastAsiaTheme="minorEastAsia" w:hAnsi="Times New Roman" w:cs="Times New Roman"/>
          <w:b/>
          <w:lang w:eastAsia="fr-FR"/>
        </w:rPr>
        <w:t> 000 000</w:t>
      </w:r>
      <w:r>
        <w:rPr>
          <w:rFonts w:ascii="Times New Roman" w:eastAsiaTheme="minorEastAsia" w:hAnsi="Times New Roman" w:cs="Times New Roman"/>
          <w:lang w:eastAsia="fr-FR"/>
        </w:rPr>
        <w:t xml:space="preserve"> (Dix Sept</w:t>
      </w:r>
      <w:r w:rsidRPr="002C44A6">
        <w:rPr>
          <w:rFonts w:ascii="Times New Roman" w:eastAsiaTheme="minorEastAsia" w:hAnsi="Times New Roman" w:cs="Times New Roman"/>
          <w:lang w:eastAsia="fr-FR"/>
        </w:rPr>
        <w:t xml:space="preserve"> millions) de francs CFA.</w:t>
      </w:r>
    </w:p>
    <w:p w:rsidR="00C55575" w:rsidRPr="002C44A6" w:rsidRDefault="00C55575" w:rsidP="00C55575">
      <w:pPr>
        <w:spacing w:after="0" w:line="276" w:lineRule="auto"/>
        <w:rPr>
          <w:rFonts w:ascii="Times New Roman" w:eastAsiaTheme="minorEastAsia" w:hAnsi="Times New Roman" w:cs="Times New Roman"/>
          <w:sz w:val="24"/>
          <w:szCs w:val="24"/>
          <w:lang w:eastAsia="fr-FR"/>
        </w:rPr>
      </w:pPr>
    </w:p>
    <w:p w:rsidR="00C55575" w:rsidRPr="002C44A6" w:rsidRDefault="00C55575" w:rsidP="00636D7C">
      <w:pPr>
        <w:keepNext/>
        <w:numPr>
          <w:ilvl w:val="0"/>
          <w:numId w:val="2"/>
        </w:numPr>
        <w:spacing w:after="0" w:line="276" w:lineRule="auto"/>
        <w:outlineLvl w:val="3"/>
        <w:rPr>
          <w:rFonts w:ascii="Times New Roman" w:eastAsiaTheme="minorEastAsia" w:hAnsi="Times New Roman" w:cs="Times New Roman"/>
          <w:b/>
          <w:bCs/>
          <w:color w:val="000000"/>
          <w:lang w:eastAsia="fr-FR"/>
        </w:rPr>
      </w:pPr>
      <w:r w:rsidRPr="002C44A6">
        <w:rPr>
          <w:rFonts w:ascii="Times New Roman" w:eastAsiaTheme="minorEastAsia" w:hAnsi="Times New Roman" w:cs="Times New Roman"/>
          <w:b/>
          <w:bCs/>
          <w:color w:val="000000"/>
          <w:u w:val="single"/>
          <w:lang w:eastAsia="fr-FR"/>
        </w:rPr>
        <w:t>Objet de l'Appel d'Offres</w:t>
      </w:r>
    </w:p>
    <w:p w:rsidR="00C55575" w:rsidRPr="002C44A6" w:rsidRDefault="00C55575" w:rsidP="00C55575">
      <w:pPr>
        <w:suppressAutoHyphens/>
        <w:autoSpaceDN w:val="0"/>
        <w:jc w:val="both"/>
        <w:textAlignment w:val="baseline"/>
        <w:rPr>
          <w:rFonts w:ascii="Times New Roman" w:eastAsia="Times New Roman" w:hAnsi="Times New Roman" w:cs="Times New Roman"/>
          <w:sz w:val="24"/>
          <w:szCs w:val="24"/>
          <w:lang w:eastAsia="fr-FR"/>
        </w:rPr>
      </w:pPr>
      <w:r w:rsidRPr="002C44A6">
        <w:rPr>
          <w:rFonts w:ascii="Times New Roman" w:eastAsiaTheme="minorEastAsia" w:hAnsi="Times New Roman" w:cs="Times New Roman"/>
          <w:lang w:eastAsia="fr-FR"/>
        </w:rPr>
        <w:t xml:space="preserve">Dans le cadre de l’exécution des travaux de construction </w:t>
      </w:r>
      <w:r>
        <w:rPr>
          <w:rFonts w:ascii="Times New Roman" w:eastAsiaTheme="minorEastAsia" w:hAnsi="Times New Roman" w:cs="Times New Roman"/>
          <w:b/>
          <w:color w:val="000000"/>
          <w:lang w:eastAsia="fr-FR"/>
        </w:rPr>
        <w:t>du Logement d’astreinte pour Enseignants A L’EP de Groupe I et II de Doukoula, Arrondissement d</w:t>
      </w:r>
      <w:r w:rsidRPr="002C44A6">
        <w:rPr>
          <w:rFonts w:ascii="Times New Roman" w:eastAsiaTheme="minorEastAsia" w:hAnsi="Times New Roman" w:cs="Times New Roman"/>
          <w:b/>
          <w:color w:val="000000"/>
          <w:lang w:eastAsia="fr-FR"/>
        </w:rPr>
        <w:t>e Kar-Hay</w:t>
      </w:r>
      <w:r w:rsidRPr="002C44A6">
        <w:rPr>
          <w:rFonts w:ascii="Times New Roman" w:eastAsiaTheme="minorEastAsia" w:hAnsi="Times New Roman" w:cs="Times New Roman"/>
          <w:lang w:eastAsia="fr-FR"/>
        </w:rPr>
        <w:t xml:space="preserve">, Département du Mayo-Danay, </w:t>
      </w:r>
      <w:r w:rsidRPr="002C44A6">
        <w:rPr>
          <w:rFonts w:ascii="Times New Roman" w:eastAsia="Times New Roman" w:hAnsi="Times New Roman" w:cs="Times New Roman"/>
          <w:sz w:val="24"/>
          <w:szCs w:val="24"/>
          <w:lang w:eastAsia="fr-FR"/>
        </w:rPr>
        <w:t>Le Maire de la Commune de Kar-Hay, Autorité Contractante,  lance en procédure d’urgence un Appel d'Offres National Ouvert pour le compte du Ministère de l’Education de Base.</w:t>
      </w:r>
    </w:p>
    <w:p w:rsidR="00C55575" w:rsidRPr="00636D7C" w:rsidRDefault="00C55575" w:rsidP="00636D7C">
      <w:pPr>
        <w:keepNext/>
        <w:numPr>
          <w:ilvl w:val="0"/>
          <w:numId w:val="2"/>
        </w:numPr>
        <w:spacing w:after="0" w:line="276" w:lineRule="auto"/>
        <w:outlineLvl w:val="3"/>
        <w:rPr>
          <w:rFonts w:ascii="Times New Roman" w:eastAsiaTheme="minorEastAsia" w:hAnsi="Times New Roman" w:cs="Times New Roman"/>
          <w:b/>
          <w:bCs/>
          <w:color w:val="000000"/>
          <w:lang w:eastAsia="fr-FR"/>
        </w:rPr>
      </w:pPr>
      <w:r w:rsidRPr="002C44A6">
        <w:rPr>
          <w:rFonts w:ascii="Times New Roman" w:eastAsiaTheme="minorEastAsia" w:hAnsi="Times New Roman" w:cs="Times New Roman"/>
          <w:b/>
          <w:bCs/>
          <w:color w:val="000000"/>
          <w:u w:val="single"/>
          <w:lang w:eastAsia="fr-FR"/>
        </w:rPr>
        <w:t>Consistance des travaux</w:t>
      </w:r>
    </w:p>
    <w:p w:rsidR="00636D7C" w:rsidRPr="002C44A6" w:rsidRDefault="00636D7C" w:rsidP="00636D7C">
      <w:pPr>
        <w:keepNext/>
        <w:spacing w:after="0" w:line="276" w:lineRule="auto"/>
        <w:ind w:left="720"/>
        <w:outlineLvl w:val="3"/>
        <w:rPr>
          <w:rFonts w:ascii="Times New Roman" w:eastAsiaTheme="minorEastAsia" w:hAnsi="Times New Roman" w:cs="Times New Roman"/>
          <w:b/>
          <w:bCs/>
          <w:color w:val="000000"/>
          <w:lang w:eastAsia="fr-FR"/>
        </w:rPr>
      </w:pPr>
    </w:p>
    <w:p w:rsidR="00C55575" w:rsidRPr="002C44A6" w:rsidRDefault="00C55575" w:rsidP="00C55575">
      <w:pPr>
        <w:spacing w:after="0" w:line="276" w:lineRule="auto"/>
        <w:jc w:val="both"/>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t>Les  travaux comprennent notamment:</w:t>
      </w:r>
    </w:p>
    <w:p w:rsidR="00C55575" w:rsidRPr="002C44A6" w:rsidRDefault="00C55575" w:rsidP="00C55575">
      <w:pPr>
        <w:numPr>
          <w:ilvl w:val="0"/>
          <w:numId w:val="3"/>
        </w:numPr>
        <w:spacing w:after="0" w:line="276" w:lineRule="auto"/>
        <w:ind w:left="1077" w:hanging="357"/>
        <w:jc w:val="both"/>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t>Les travaux préparatoires ;</w:t>
      </w:r>
    </w:p>
    <w:p w:rsidR="00C55575" w:rsidRPr="002C44A6" w:rsidRDefault="00C55575" w:rsidP="00C55575">
      <w:pPr>
        <w:numPr>
          <w:ilvl w:val="0"/>
          <w:numId w:val="3"/>
        </w:numPr>
        <w:spacing w:after="0" w:line="276" w:lineRule="auto"/>
        <w:ind w:left="1077" w:hanging="357"/>
        <w:jc w:val="both"/>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t>Les terrassements ;</w:t>
      </w:r>
    </w:p>
    <w:p w:rsidR="00C55575" w:rsidRPr="002C44A6" w:rsidRDefault="00C55575" w:rsidP="00C55575">
      <w:pPr>
        <w:numPr>
          <w:ilvl w:val="0"/>
          <w:numId w:val="3"/>
        </w:numPr>
        <w:spacing w:after="0" w:line="276" w:lineRule="auto"/>
        <w:ind w:left="1077" w:hanging="357"/>
        <w:jc w:val="both"/>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t>Les fondations ;</w:t>
      </w:r>
    </w:p>
    <w:p w:rsidR="00C55575" w:rsidRPr="002C44A6" w:rsidRDefault="00C55575" w:rsidP="00C55575">
      <w:pPr>
        <w:numPr>
          <w:ilvl w:val="0"/>
          <w:numId w:val="3"/>
        </w:numPr>
        <w:tabs>
          <w:tab w:val="clear" w:pos="360"/>
          <w:tab w:val="num" w:pos="1080"/>
        </w:tabs>
        <w:spacing w:after="0" w:line="276" w:lineRule="auto"/>
        <w:ind w:left="1077" w:hanging="357"/>
        <w:jc w:val="both"/>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t>Les maçonneries – élévations ;</w:t>
      </w:r>
    </w:p>
    <w:p w:rsidR="00C55575" w:rsidRPr="002C44A6" w:rsidRDefault="00C55575" w:rsidP="00C55575">
      <w:pPr>
        <w:numPr>
          <w:ilvl w:val="0"/>
          <w:numId w:val="3"/>
        </w:numPr>
        <w:tabs>
          <w:tab w:val="clear" w:pos="360"/>
          <w:tab w:val="num" w:pos="1080"/>
        </w:tabs>
        <w:spacing w:after="0" w:line="276" w:lineRule="auto"/>
        <w:ind w:left="1077" w:hanging="357"/>
        <w:jc w:val="both"/>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t>La charpente – couverture-plafond ;</w:t>
      </w:r>
    </w:p>
    <w:p w:rsidR="00C55575" w:rsidRPr="002C44A6" w:rsidRDefault="00C55575" w:rsidP="00C55575">
      <w:pPr>
        <w:numPr>
          <w:ilvl w:val="0"/>
          <w:numId w:val="3"/>
        </w:numPr>
        <w:tabs>
          <w:tab w:val="clear" w:pos="360"/>
          <w:tab w:val="num" w:pos="1080"/>
        </w:tabs>
        <w:spacing w:after="0" w:line="276" w:lineRule="auto"/>
        <w:ind w:left="1077" w:hanging="357"/>
        <w:jc w:val="both"/>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t>La menuiserie métallique ;</w:t>
      </w:r>
    </w:p>
    <w:p w:rsidR="00C55575" w:rsidRPr="002C44A6" w:rsidRDefault="00C55575" w:rsidP="00C55575">
      <w:pPr>
        <w:numPr>
          <w:ilvl w:val="0"/>
          <w:numId w:val="3"/>
        </w:numPr>
        <w:tabs>
          <w:tab w:val="clear" w:pos="360"/>
          <w:tab w:val="num" w:pos="1080"/>
        </w:tabs>
        <w:spacing w:after="0" w:line="276" w:lineRule="auto"/>
        <w:ind w:left="1077" w:hanging="357"/>
        <w:jc w:val="both"/>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t>L’électricité ;</w:t>
      </w:r>
    </w:p>
    <w:p w:rsidR="00C55575" w:rsidRPr="002C44A6" w:rsidRDefault="00C55575" w:rsidP="00C55575">
      <w:pPr>
        <w:numPr>
          <w:ilvl w:val="0"/>
          <w:numId w:val="3"/>
        </w:numPr>
        <w:tabs>
          <w:tab w:val="clear" w:pos="360"/>
          <w:tab w:val="num" w:pos="1080"/>
        </w:tabs>
        <w:spacing w:after="0" w:line="276" w:lineRule="auto"/>
        <w:ind w:left="1077" w:hanging="357"/>
        <w:jc w:val="both"/>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t>La peinture ;</w:t>
      </w:r>
    </w:p>
    <w:p w:rsidR="00C55575" w:rsidRPr="002C44A6" w:rsidRDefault="00C55575" w:rsidP="00C55575">
      <w:pPr>
        <w:numPr>
          <w:ilvl w:val="0"/>
          <w:numId w:val="3"/>
        </w:numPr>
        <w:tabs>
          <w:tab w:val="clear" w:pos="360"/>
          <w:tab w:val="num" w:pos="1080"/>
        </w:tabs>
        <w:spacing w:after="0" w:line="276" w:lineRule="auto"/>
        <w:ind w:left="1077" w:hanging="357"/>
        <w:jc w:val="both"/>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t>Les voiries et réseaux divers.</w:t>
      </w:r>
    </w:p>
    <w:p w:rsidR="00C55575" w:rsidRDefault="00C55575" w:rsidP="00C55575">
      <w:pPr>
        <w:numPr>
          <w:ilvl w:val="0"/>
          <w:numId w:val="3"/>
        </w:numPr>
        <w:tabs>
          <w:tab w:val="clear" w:pos="360"/>
          <w:tab w:val="num" w:pos="1080"/>
        </w:tabs>
        <w:spacing w:after="0" w:line="276" w:lineRule="auto"/>
        <w:ind w:left="1077" w:hanging="357"/>
        <w:jc w:val="both"/>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t>Plomberie</w:t>
      </w:r>
    </w:p>
    <w:p w:rsidR="00636D7C" w:rsidRPr="002C44A6" w:rsidRDefault="00636D7C" w:rsidP="00636D7C">
      <w:pPr>
        <w:spacing w:after="0" w:line="276" w:lineRule="auto"/>
        <w:jc w:val="both"/>
        <w:rPr>
          <w:rFonts w:ascii="Times New Roman" w:eastAsiaTheme="minorEastAsia" w:hAnsi="Times New Roman" w:cs="Times New Roman"/>
          <w:lang w:eastAsia="fr-FR"/>
        </w:rPr>
      </w:pPr>
    </w:p>
    <w:p w:rsidR="00636D7C" w:rsidRPr="00636D7C" w:rsidRDefault="00636D7C" w:rsidP="00636D7C">
      <w:pPr>
        <w:pStyle w:val="Paragraphedeliste"/>
        <w:keepNext/>
        <w:numPr>
          <w:ilvl w:val="0"/>
          <w:numId w:val="2"/>
        </w:numPr>
        <w:spacing w:after="0" w:line="276" w:lineRule="auto"/>
        <w:outlineLvl w:val="3"/>
        <w:rPr>
          <w:rFonts w:ascii="Times New Roman" w:eastAsiaTheme="minorEastAsia" w:hAnsi="Times New Roman" w:cs="Times New Roman"/>
          <w:b/>
          <w:bCs/>
          <w:color w:val="000000"/>
          <w:lang w:eastAsia="fr-FR"/>
        </w:rPr>
      </w:pPr>
      <w:r w:rsidRPr="00636D7C">
        <w:rPr>
          <w:rFonts w:ascii="Times New Roman" w:eastAsiaTheme="minorEastAsia" w:hAnsi="Times New Roman" w:cs="Times New Roman"/>
          <w:b/>
          <w:bCs/>
          <w:color w:val="000000"/>
          <w:u w:val="single"/>
          <w:lang w:eastAsia="fr-FR"/>
        </w:rPr>
        <w:t>Consultation du Dossier d'Appel d'Offres</w:t>
      </w:r>
    </w:p>
    <w:p w:rsidR="00636D7C" w:rsidRPr="002C44A6" w:rsidRDefault="00636D7C" w:rsidP="00636D7C">
      <w:pPr>
        <w:spacing w:before="240" w:line="276" w:lineRule="auto"/>
        <w:jc w:val="both"/>
        <w:rPr>
          <w:rFonts w:eastAsiaTheme="minorEastAsia"/>
          <w:i/>
        </w:rPr>
      </w:pPr>
      <w:r w:rsidRPr="002C44A6">
        <w:rPr>
          <w:rFonts w:ascii="Times New Roman" w:eastAsiaTheme="minorEastAsia" w:hAnsi="Times New Roman" w:cs="Times New Roman"/>
          <w:lang w:eastAsia="fr-FR"/>
        </w:rPr>
        <w:t xml:space="preserve"> </w:t>
      </w:r>
      <w:r w:rsidRPr="00EA4C8E">
        <w:rPr>
          <w:rFonts w:eastAsiaTheme="minorEastAsia"/>
          <w:i/>
        </w:rPr>
        <w:t xml:space="preserve">Le Dossier peut être consulté aux heures ouvrables à la Commune de Kar-Hay. </w:t>
      </w:r>
      <w:r w:rsidRPr="00EA4C8E">
        <w:rPr>
          <w:rFonts w:eastAsiaTheme="minorEastAsia"/>
          <w:b/>
          <w:i/>
        </w:rPr>
        <w:t>BP: 02  Tél : 697 18 85 66</w:t>
      </w:r>
      <w:r>
        <w:rPr>
          <w:rFonts w:eastAsiaTheme="minorEastAsia"/>
          <w:b/>
          <w:i/>
        </w:rPr>
        <w:t xml:space="preserve"> / 699 58 80 95</w:t>
      </w:r>
      <w:r w:rsidRPr="00EA4C8E">
        <w:rPr>
          <w:rFonts w:eastAsiaTheme="minorEastAsia"/>
          <w:b/>
          <w:i/>
        </w:rPr>
        <w:t xml:space="preserve">  E-mail : </w:t>
      </w:r>
      <w:hyperlink r:id="rId8" w:history="1">
        <w:r w:rsidRPr="00D2275C">
          <w:rPr>
            <w:rStyle w:val="Lienhypertexte"/>
            <w:rFonts w:eastAsiaTheme="minorEastAsia"/>
          </w:rPr>
          <w:t>communekar-hay@yahoo.fr</w:t>
        </w:r>
      </w:hyperlink>
      <w:r>
        <w:t xml:space="preserve"> </w:t>
      </w:r>
      <w:hyperlink r:id="rId9" w:history="1"/>
      <w:r w:rsidRPr="00EA4C8E">
        <w:rPr>
          <w:rFonts w:eastAsiaTheme="minorEastAsia"/>
          <w:i/>
        </w:rPr>
        <w:t>dès publication du présent avis.</w:t>
      </w:r>
    </w:p>
    <w:p w:rsidR="00636D7C" w:rsidRPr="002C44A6" w:rsidRDefault="00636D7C" w:rsidP="00636D7C">
      <w:pPr>
        <w:keepNext/>
        <w:numPr>
          <w:ilvl w:val="0"/>
          <w:numId w:val="2"/>
        </w:numPr>
        <w:spacing w:after="0" w:line="276" w:lineRule="auto"/>
        <w:outlineLvl w:val="3"/>
        <w:rPr>
          <w:rFonts w:ascii="Times New Roman" w:eastAsiaTheme="minorEastAsia" w:hAnsi="Times New Roman" w:cs="Times New Roman"/>
          <w:b/>
          <w:bCs/>
          <w:color w:val="000000"/>
          <w:u w:val="single"/>
          <w:lang w:eastAsia="fr-FR"/>
        </w:rPr>
      </w:pPr>
      <w:r w:rsidRPr="002C44A6">
        <w:rPr>
          <w:rFonts w:ascii="Times New Roman" w:eastAsiaTheme="minorEastAsia" w:hAnsi="Times New Roman" w:cs="Times New Roman"/>
          <w:b/>
          <w:bCs/>
          <w:color w:val="000000"/>
          <w:u w:val="single"/>
          <w:lang w:eastAsia="fr-FR"/>
        </w:rPr>
        <w:lastRenderedPageBreak/>
        <w:t xml:space="preserve">Acquisition du Dossier d'Appel d'Offres </w:t>
      </w:r>
    </w:p>
    <w:p w:rsidR="00636D7C" w:rsidRDefault="00636D7C" w:rsidP="00636D7C">
      <w:pPr>
        <w:spacing w:after="0" w:line="276" w:lineRule="auto"/>
        <w:jc w:val="both"/>
        <w:rPr>
          <w:rFonts w:ascii="Times New Roman" w:eastAsiaTheme="minorEastAsia" w:hAnsi="Times New Roman" w:cs="Times New Roman"/>
          <w:lang w:eastAsia="fr-FR"/>
        </w:rPr>
      </w:pPr>
    </w:p>
    <w:p w:rsidR="00636D7C" w:rsidRDefault="00636D7C" w:rsidP="00636D7C">
      <w:pPr>
        <w:spacing w:after="0" w:line="276" w:lineRule="auto"/>
        <w:jc w:val="both"/>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t>Le Dossier peut être obtenu à la</w:t>
      </w:r>
      <w:r>
        <w:rPr>
          <w:rFonts w:ascii="Times New Roman" w:eastAsiaTheme="minorEastAsia" w:hAnsi="Times New Roman" w:cs="Times New Roman"/>
          <w:lang w:eastAsia="fr-FR"/>
        </w:rPr>
        <w:t xml:space="preserve"> Commune de Kar-Hay</w:t>
      </w:r>
      <w:r w:rsidRPr="002C44A6">
        <w:rPr>
          <w:rFonts w:ascii="Times New Roman" w:eastAsiaTheme="minorEastAsia" w:hAnsi="Times New Roman" w:cs="Times New Roman"/>
          <w:lang w:eastAsia="fr-FR"/>
        </w:rPr>
        <w:t xml:space="preserve">, dès publication du présent avis, contre versement d'une somme non remboursable de </w:t>
      </w:r>
      <w:r w:rsidRPr="00636D7C">
        <w:rPr>
          <w:rFonts w:ascii="Times New Roman" w:eastAsiaTheme="minorEastAsia" w:hAnsi="Times New Roman" w:cs="Times New Roman"/>
          <w:b/>
          <w:lang w:eastAsia="fr-FR"/>
        </w:rPr>
        <w:t>20</w:t>
      </w:r>
      <w:r w:rsidRPr="002C44A6">
        <w:rPr>
          <w:rFonts w:ascii="Times New Roman" w:eastAsiaTheme="minorEastAsia" w:hAnsi="Times New Roman" w:cs="Times New Roman"/>
          <w:b/>
          <w:lang w:eastAsia="fr-FR"/>
        </w:rPr>
        <w:t xml:space="preserve"> 000 (</w:t>
      </w:r>
      <w:r>
        <w:rPr>
          <w:rFonts w:ascii="Times New Roman" w:eastAsiaTheme="minorEastAsia" w:hAnsi="Times New Roman" w:cs="Times New Roman"/>
          <w:b/>
          <w:lang w:eastAsia="fr-FR"/>
        </w:rPr>
        <w:t>vingt</w:t>
      </w:r>
      <w:r w:rsidRPr="002C44A6">
        <w:rPr>
          <w:rFonts w:ascii="Times New Roman" w:eastAsiaTheme="minorEastAsia" w:hAnsi="Times New Roman" w:cs="Times New Roman"/>
          <w:b/>
          <w:lang w:eastAsia="fr-FR"/>
        </w:rPr>
        <w:t xml:space="preserve"> mille) francs CFA</w:t>
      </w:r>
      <w:r w:rsidRPr="002C44A6">
        <w:rPr>
          <w:rFonts w:ascii="Times New Roman" w:eastAsiaTheme="minorEastAsia" w:hAnsi="Times New Roman" w:cs="Times New Roman"/>
          <w:lang w:eastAsia="fr-FR"/>
        </w:rPr>
        <w:t xml:space="preserve"> payable </w:t>
      </w:r>
      <w:r>
        <w:rPr>
          <w:rFonts w:ascii="Times New Roman" w:eastAsiaTheme="minorEastAsia" w:hAnsi="Times New Roman" w:cs="Times New Roman"/>
          <w:lang w:eastAsia="fr-FR"/>
        </w:rPr>
        <w:t>à la Recette Municipale de la Commune de Kar-Hay.</w:t>
      </w:r>
    </w:p>
    <w:p w:rsidR="00636D7C" w:rsidRPr="002C44A6" w:rsidRDefault="00636D7C" w:rsidP="00636D7C">
      <w:pPr>
        <w:spacing w:after="0" w:line="276" w:lineRule="auto"/>
        <w:jc w:val="both"/>
        <w:rPr>
          <w:rFonts w:ascii="Times New Roman" w:eastAsiaTheme="minorEastAsia" w:hAnsi="Times New Roman" w:cs="Times New Roman"/>
          <w:u w:val="single"/>
          <w:lang w:eastAsia="fr-FR"/>
        </w:rPr>
      </w:pPr>
    </w:p>
    <w:p w:rsidR="00636D7C" w:rsidRPr="00636D7C" w:rsidRDefault="00636D7C" w:rsidP="00636D7C">
      <w:pPr>
        <w:pStyle w:val="Paragraphedeliste"/>
        <w:keepNext/>
        <w:numPr>
          <w:ilvl w:val="0"/>
          <w:numId w:val="2"/>
        </w:numPr>
        <w:spacing w:after="0" w:line="276" w:lineRule="auto"/>
        <w:outlineLvl w:val="3"/>
        <w:rPr>
          <w:rFonts w:ascii="Times New Roman" w:eastAsia="Times New Roman" w:hAnsi="Times New Roman" w:cs="Times New Roman"/>
          <w:b/>
          <w:bCs/>
          <w:color w:val="000000"/>
          <w:lang w:val="en-US" w:bidi="en-US"/>
        </w:rPr>
      </w:pPr>
      <w:proofErr w:type="spellStart"/>
      <w:r w:rsidRPr="00636D7C">
        <w:rPr>
          <w:rFonts w:ascii="Times New Roman" w:eastAsia="Times New Roman" w:hAnsi="Times New Roman" w:cs="Times New Roman"/>
          <w:b/>
          <w:bCs/>
          <w:color w:val="000000"/>
          <w:u w:val="single"/>
          <w:lang w:val="en-US" w:bidi="en-US"/>
        </w:rPr>
        <w:t>Recevabilité</w:t>
      </w:r>
      <w:proofErr w:type="spellEnd"/>
      <w:r w:rsidRPr="00636D7C">
        <w:rPr>
          <w:rFonts w:ascii="Times New Roman" w:eastAsia="Times New Roman" w:hAnsi="Times New Roman" w:cs="Times New Roman"/>
          <w:b/>
          <w:bCs/>
          <w:color w:val="000000"/>
          <w:u w:val="single"/>
          <w:lang w:val="en-US" w:bidi="en-US"/>
        </w:rPr>
        <w:t xml:space="preserve"> des </w:t>
      </w:r>
      <w:proofErr w:type="spellStart"/>
      <w:r w:rsidRPr="00636D7C">
        <w:rPr>
          <w:rFonts w:ascii="Times New Roman" w:eastAsia="Times New Roman" w:hAnsi="Times New Roman" w:cs="Times New Roman"/>
          <w:b/>
          <w:bCs/>
          <w:color w:val="000000"/>
          <w:u w:val="single"/>
          <w:lang w:val="en-US" w:bidi="en-US"/>
        </w:rPr>
        <w:t>offres</w:t>
      </w:r>
      <w:proofErr w:type="spellEnd"/>
    </w:p>
    <w:p w:rsidR="00636D7C" w:rsidRPr="002C44A6" w:rsidRDefault="00636D7C" w:rsidP="00636D7C">
      <w:pPr>
        <w:spacing w:after="0" w:line="276" w:lineRule="auto"/>
        <w:jc w:val="both"/>
        <w:rPr>
          <w:rFonts w:ascii="Times New Roman" w:eastAsia="Arial Unicode MS" w:hAnsi="Times New Roman" w:cs="Times New Roman"/>
          <w:lang w:bidi="en-US"/>
        </w:rPr>
      </w:pPr>
      <w:r w:rsidRPr="002C44A6">
        <w:rPr>
          <w:rFonts w:ascii="Times New Roman" w:eastAsia="Arial Unicode MS" w:hAnsi="Times New Roman" w:cs="Times New Roman"/>
          <w:lang w:bidi="en-US"/>
        </w:rPr>
        <w:t>Sous peine de rejet, les  pièces du dossier administratif</w:t>
      </w:r>
      <w:r>
        <w:rPr>
          <w:rFonts w:ascii="Times New Roman" w:eastAsia="Arial Unicode MS" w:hAnsi="Times New Roman" w:cs="Times New Roman"/>
          <w:lang w:bidi="en-US"/>
        </w:rPr>
        <w:t xml:space="preserve"> </w:t>
      </w:r>
      <w:r w:rsidRPr="002C44A6">
        <w:rPr>
          <w:rFonts w:ascii="Times New Roman" w:eastAsia="Arial Unicode MS" w:hAnsi="Times New Roman" w:cs="Times New Roman"/>
          <w:lang w:bidi="en-US"/>
        </w:rPr>
        <w:t xml:space="preserve"> requises  doivent être produites en originaux ou en copies certifiées conformes par le service émetteur ou une autorité administrative (Préfet, Sous-préfet, …), conformément aux stipulations du Règlement Particulier de l’Appel d’Offres.</w:t>
      </w:r>
    </w:p>
    <w:p w:rsidR="00636D7C" w:rsidRPr="002C44A6" w:rsidRDefault="00636D7C" w:rsidP="00636D7C">
      <w:pPr>
        <w:spacing w:after="0" w:line="276" w:lineRule="auto"/>
        <w:jc w:val="both"/>
        <w:rPr>
          <w:rFonts w:ascii="Times New Roman" w:eastAsia="Arial Unicode MS" w:hAnsi="Times New Roman" w:cs="Times New Roman"/>
          <w:color w:val="000000"/>
          <w:lang w:bidi="en-US"/>
        </w:rPr>
      </w:pPr>
      <w:r w:rsidRPr="002C44A6">
        <w:rPr>
          <w:rFonts w:ascii="Times New Roman" w:eastAsia="Arial Unicode MS" w:hAnsi="Times New Roman" w:cs="Times New Roman"/>
          <w:color w:val="000000"/>
          <w:lang w:bidi="en-US"/>
        </w:rPr>
        <w:t>Elles doivent dater  de moins de trois (03) mois précédant la date originale de dépôt des offres ou avoir été établies postérieurement à la date de signature de l’Avis d’Appel d’Offres.</w:t>
      </w:r>
    </w:p>
    <w:p w:rsidR="00636D7C" w:rsidRPr="002C44A6" w:rsidRDefault="00636D7C" w:rsidP="00636D7C">
      <w:pPr>
        <w:spacing w:line="276" w:lineRule="auto"/>
        <w:jc w:val="both"/>
        <w:rPr>
          <w:rFonts w:ascii="Times New Roman" w:eastAsia="Arial Unicode MS" w:hAnsi="Times New Roman" w:cs="Times New Roman"/>
          <w:lang w:bidi="en-US"/>
        </w:rPr>
      </w:pPr>
      <w:r w:rsidRPr="002C44A6">
        <w:rPr>
          <w:rFonts w:ascii="Times New Roman" w:eastAsia="Arial Unicode MS" w:hAnsi="Times New Roman" w:cs="Times New Roman"/>
          <w:lang w:bidi="en-US"/>
        </w:rPr>
        <w:t>Toute offre incomplète conformément aux prescriptions du dossier d’Appel d’Offres sera déclarée irrecevable. Notamment l’absence de la caution de soumission délivrée par une banque de premier ordre agréée par le Ministère chargé des finances.</w:t>
      </w:r>
    </w:p>
    <w:p w:rsidR="00636D7C" w:rsidRPr="00636D7C" w:rsidRDefault="00636D7C" w:rsidP="00636D7C">
      <w:pPr>
        <w:pStyle w:val="Paragraphedeliste"/>
        <w:keepNext/>
        <w:numPr>
          <w:ilvl w:val="0"/>
          <w:numId w:val="2"/>
        </w:numPr>
        <w:spacing w:after="0" w:line="276" w:lineRule="auto"/>
        <w:outlineLvl w:val="3"/>
        <w:rPr>
          <w:rFonts w:ascii="Times New Roman" w:eastAsiaTheme="minorEastAsia" w:hAnsi="Times New Roman" w:cs="Times New Roman"/>
          <w:b/>
          <w:bCs/>
          <w:color w:val="000000"/>
          <w:lang w:eastAsia="fr-FR"/>
        </w:rPr>
      </w:pPr>
      <w:r w:rsidRPr="00636D7C">
        <w:rPr>
          <w:rFonts w:ascii="Times New Roman" w:eastAsiaTheme="minorEastAsia" w:hAnsi="Times New Roman" w:cs="Times New Roman"/>
          <w:b/>
          <w:bCs/>
          <w:color w:val="000000"/>
          <w:u w:val="single"/>
          <w:lang w:eastAsia="fr-FR"/>
        </w:rPr>
        <w:t>Participation et origine</w:t>
      </w:r>
    </w:p>
    <w:p w:rsidR="00636D7C" w:rsidRPr="002C44A6" w:rsidRDefault="00636D7C" w:rsidP="00636D7C">
      <w:pPr>
        <w:spacing w:after="0" w:line="276" w:lineRule="auto"/>
        <w:jc w:val="both"/>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t>La participation au présent Appel d’Offres est ouverte à l'égalité de conditions aux sociétés et entreprises ou groupement d’entreprises de droits camerounais, ayant une expérience avérée dans le domaine de la construction des Bâtiments et du Génie-Civil.</w:t>
      </w:r>
    </w:p>
    <w:p w:rsidR="00636D7C" w:rsidRDefault="00636D7C" w:rsidP="00636D7C">
      <w:pPr>
        <w:spacing w:after="0" w:line="276" w:lineRule="auto"/>
        <w:jc w:val="both"/>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t xml:space="preserve">Par le présent Avis d’Appel d’Offres, les entreprises intéressées sont invitées à fournir dans leurs offres, les informations </w:t>
      </w:r>
      <w:r w:rsidRPr="002C44A6">
        <w:rPr>
          <w:rFonts w:ascii="Times New Roman" w:eastAsiaTheme="minorEastAsia" w:hAnsi="Times New Roman" w:cs="Times New Roman"/>
          <w:b/>
          <w:lang w:eastAsia="fr-FR"/>
        </w:rPr>
        <w:t>authentiques</w:t>
      </w:r>
      <w:r w:rsidRPr="002C44A6">
        <w:rPr>
          <w:rFonts w:ascii="Times New Roman" w:eastAsiaTheme="minorEastAsia" w:hAnsi="Times New Roman" w:cs="Times New Roman"/>
          <w:lang w:eastAsia="fr-FR"/>
        </w:rPr>
        <w:t xml:space="preserve"> qui permettront de retenir celles pouvant réaliser les prestations après une évaluation approfondie et objective de leur</w:t>
      </w:r>
      <w:r>
        <w:rPr>
          <w:rFonts w:ascii="Times New Roman" w:eastAsiaTheme="minorEastAsia" w:hAnsi="Times New Roman" w:cs="Times New Roman"/>
          <w:lang w:eastAsia="fr-FR"/>
        </w:rPr>
        <w:t>s</w:t>
      </w:r>
      <w:r w:rsidRPr="002C44A6">
        <w:rPr>
          <w:rFonts w:ascii="Times New Roman" w:eastAsiaTheme="minorEastAsia" w:hAnsi="Times New Roman" w:cs="Times New Roman"/>
          <w:lang w:eastAsia="fr-FR"/>
        </w:rPr>
        <w:t xml:space="preserve"> dossier</w:t>
      </w:r>
      <w:r>
        <w:rPr>
          <w:rFonts w:ascii="Times New Roman" w:eastAsiaTheme="minorEastAsia" w:hAnsi="Times New Roman" w:cs="Times New Roman"/>
          <w:lang w:eastAsia="fr-FR"/>
        </w:rPr>
        <w:t>s</w:t>
      </w:r>
      <w:r w:rsidRPr="002C44A6">
        <w:rPr>
          <w:rFonts w:ascii="Times New Roman" w:eastAsiaTheme="minorEastAsia" w:hAnsi="Times New Roman" w:cs="Times New Roman"/>
          <w:lang w:eastAsia="fr-FR"/>
        </w:rPr>
        <w:t xml:space="preserve">. </w:t>
      </w:r>
    </w:p>
    <w:p w:rsidR="00713E16" w:rsidRPr="002C44A6" w:rsidRDefault="00713E16" w:rsidP="00636D7C">
      <w:pPr>
        <w:spacing w:after="0" w:line="276" w:lineRule="auto"/>
        <w:jc w:val="both"/>
        <w:rPr>
          <w:rFonts w:ascii="Times New Roman" w:eastAsiaTheme="minorEastAsia" w:hAnsi="Times New Roman" w:cs="Times New Roman"/>
          <w:lang w:eastAsia="fr-FR"/>
        </w:rPr>
      </w:pPr>
    </w:p>
    <w:p w:rsidR="00713E16" w:rsidRPr="002C44A6" w:rsidRDefault="00713E16" w:rsidP="00713E16">
      <w:pPr>
        <w:widowControl w:val="0"/>
        <w:numPr>
          <w:ilvl w:val="0"/>
          <w:numId w:val="2"/>
        </w:numPr>
        <w:adjustRightInd w:val="0"/>
        <w:spacing w:after="0" w:line="276" w:lineRule="auto"/>
        <w:ind w:right="-108"/>
        <w:contextualSpacing/>
        <w:jc w:val="both"/>
        <w:rPr>
          <w:rFonts w:ascii="Times New Roman" w:eastAsia="Times New Roman" w:hAnsi="Times New Roman" w:cs="Times New Roman"/>
          <w:b/>
          <w:bCs/>
          <w:u w:val="single"/>
          <w:lang w:val="en-US" w:bidi="en-US"/>
        </w:rPr>
      </w:pPr>
      <w:proofErr w:type="spellStart"/>
      <w:r w:rsidRPr="002C44A6">
        <w:rPr>
          <w:rFonts w:ascii="Times New Roman" w:eastAsia="Times New Roman" w:hAnsi="Times New Roman" w:cs="Times New Roman"/>
          <w:b/>
          <w:bCs/>
          <w:u w:val="single"/>
          <w:lang w:val="en-US" w:bidi="en-US"/>
        </w:rPr>
        <w:t>Critères</w:t>
      </w:r>
      <w:proofErr w:type="spellEnd"/>
      <w:r w:rsidRPr="002C44A6">
        <w:rPr>
          <w:rFonts w:ascii="Times New Roman" w:eastAsia="Times New Roman" w:hAnsi="Times New Roman" w:cs="Times New Roman"/>
          <w:b/>
          <w:bCs/>
          <w:u w:val="single"/>
          <w:lang w:val="en-US" w:bidi="en-US"/>
        </w:rPr>
        <w:t xml:space="preserve"> </w:t>
      </w:r>
      <w:proofErr w:type="spellStart"/>
      <w:r w:rsidRPr="002C44A6">
        <w:rPr>
          <w:rFonts w:ascii="Times New Roman" w:eastAsia="Times New Roman" w:hAnsi="Times New Roman" w:cs="Times New Roman"/>
          <w:b/>
          <w:bCs/>
          <w:u w:val="single"/>
          <w:lang w:val="en-US" w:bidi="en-US"/>
        </w:rPr>
        <w:t>d’évaluation</w:t>
      </w:r>
      <w:proofErr w:type="spellEnd"/>
      <w:r w:rsidRPr="002C44A6">
        <w:rPr>
          <w:rFonts w:ascii="Times New Roman" w:eastAsia="Times New Roman" w:hAnsi="Times New Roman" w:cs="Times New Roman"/>
          <w:b/>
          <w:bCs/>
          <w:u w:val="single"/>
          <w:lang w:val="en-US" w:bidi="en-US"/>
        </w:rPr>
        <w:t xml:space="preserve"> </w:t>
      </w:r>
    </w:p>
    <w:p w:rsidR="00713E16" w:rsidRPr="002C44A6" w:rsidRDefault="00713E16" w:rsidP="00713E16">
      <w:pPr>
        <w:widowControl w:val="0"/>
        <w:adjustRightInd w:val="0"/>
        <w:spacing w:after="0" w:line="276" w:lineRule="auto"/>
        <w:ind w:left="360" w:right="-108"/>
        <w:jc w:val="both"/>
        <w:rPr>
          <w:rFonts w:ascii="Times New Roman" w:eastAsiaTheme="minorEastAsia" w:hAnsi="Times New Roman" w:cs="Times New Roman"/>
          <w:b/>
          <w:bCs/>
          <w:u w:val="single"/>
          <w:lang w:eastAsia="fr-FR"/>
        </w:rPr>
      </w:pPr>
      <w:r>
        <w:rPr>
          <w:rFonts w:ascii="Times New Roman" w:eastAsiaTheme="minorEastAsia" w:hAnsi="Times New Roman" w:cs="Times New Roman"/>
          <w:b/>
          <w:bCs/>
          <w:color w:val="000000"/>
          <w:lang w:eastAsia="fr-FR"/>
        </w:rPr>
        <w:t>9</w:t>
      </w:r>
      <w:r w:rsidRPr="002C44A6">
        <w:rPr>
          <w:rFonts w:ascii="Times New Roman" w:eastAsiaTheme="minorEastAsia" w:hAnsi="Times New Roman" w:cs="Times New Roman"/>
          <w:b/>
          <w:bCs/>
          <w:color w:val="000000"/>
          <w:lang w:eastAsia="fr-FR"/>
        </w:rPr>
        <w:t>.1- Critères éliminatoires</w:t>
      </w:r>
    </w:p>
    <w:p w:rsidR="00713E16" w:rsidRPr="002C44A6" w:rsidRDefault="00713E16" w:rsidP="00713E16">
      <w:pPr>
        <w:widowControl w:val="0"/>
        <w:adjustRightInd w:val="0"/>
        <w:spacing w:after="0" w:line="276" w:lineRule="auto"/>
        <w:ind w:left="360" w:right="-108"/>
        <w:jc w:val="both"/>
        <w:rPr>
          <w:rFonts w:ascii="Times New Roman" w:eastAsiaTheme="minorEastAsia" w:hAnsi="Times New Roman" w:cs="Times New Roman"/>
          <w:b/>
          <w:bCs/>
          <w:u w:val="single"/>
          <w:lang w:eastAsia="fr-FR"/>
        </w:rPr>
      </w:pPr>
      <w:r w:rsidRPr="002C44A6">
        <w:rPr>
          <w:rFonts w:ascii="Times New Roman" w:eastAsiaTheme="minorEastAsia" w:hAnsi="Times New Roman" w:cs="Times New Roman"/>
          <w:bCs/>
          <w:color w:val="000000"/>
          <w:lang w:eastAsia="fr-FR"/>
        </w:rPr>
        <w:t>Les critères éliminatoires fixent les conditions minimales à remplir pour être admis à l’évaluation suivant les critères essentiels. Le non-respect de ces critères entraine le rejet de l’offre du soumissionnaire.</w:t>
      </w:r>
    </w:p>
    <w:p w:rsidR="00713E16" w:rsidRPr="002C44A6" w:rsidRDefault="00713E16" w:rsidP="00713E16">
      <w:pPr>
        <w:widowControl w:val="0"/>
        <w:adjustRightInd w:val="0"/>
        <w:spacing w:after="0" w:line="276" w:lineRule="auto"/>
        <w:ind w:left="360" w:right="-108"/>
        <w:jc w:val="both"/>
        <w:rPr>
          <w:rFonts w:ascii="Times New Roman" w:eastAsiaTheme="minorEastAsia" w:hAnsi="Times New Roman" w:cs="Times New Roman"/>
          <w:bCs/>
          <w:color w:val="000000"/>
          <w:lang w:eastAsia="fr-FR"/>
        </w:rPr>
      </w:pPr>
      <w:r w:rsidRPr="002C44A6">
        <w:rPr>
          <w:rFonts w:ascii="Times New Roman" w:eastAsiaTheme="minorEastAsia" w:hAnsi="Times New Roman" w:cs="Times New Roman"/>
          <w:bCs/>
          <w:color w:val="000000"/>
          <w:lang w:eastAsia="fr-FR"/>
        </w:rPr>
        <w:t>Il s’agit notamment :</w:t>
      </w:r>
    </w:p>
    <w:p w:rsidR="00713E16" w:rsidRPr="002C44A6" w:rsidRDefault="00713E16" w:rsidP="00713E16">
      <w:pPr>
        <w:widowControl w:val="0"/>
        <w:adjustRightInd w:val="0"/>
        <w:spacing w:after="0" w:line="240" w:lineRule="auto"/>
        <w:ind w:left="360" w:right="-108"/>
        <w:jc w:val="both"/>
        <w:rPr>
          <w:rFonts w:ascii="Times New Roman" w:eastAsiaTheme="minorEastAsia" w:hAnsi="Times New Roman" w:cs="Times New Roman"/>
          <w:b/>
          <w:bCs/>
          <w:color w:val="000000"/>
          <w:u w:val="single"/>
          <w:lang w:eastAsia="fr-FR"/>
        </w:rPr>
      </w:pPr>
      <w:r w:rsidRPr="002C44A6">
        <w:rPr>
          <w:rFonts w:ascii="Times New Roman" w:eastAsiaTheme="minorEastAsia" w:hAnsi="Times New Roman" w:cs="Times New Roman"/>
          <w:b/>
          <w:bCs/>
          <w:color w:val="000000"/>
          <w:u w:val="single"/>
          <w:lang w:eastAsia="fr-FR"/>
        </w:rPr>
        <w:t>Pièces Administratives</w:t>
      </w:r>
    </w:p>
    <w:p w:rsidR="00713E16" w:rsidRPr="002C44A6" w:rsidRDefault="00713E16" w:rsidP="00713E16">
      <w:pPr>
        <w:keepNext/>
        <w:numPr>
          <w:ilvl w:val="0"/>
          <w:numId w:val="6"/>
        </w:numPr>
        <w:spacing w:after="0" w:line="240" w:lineRule="auto"/>
        <w:contextualSpacing/>
        <w:outlineLvl w:val="3"/>
        <w:rPr>
          <w:rFonts w:ascii="Times New Roman" w:eastAsia="Times New Roman" w:hAnsi="Times New Roman" w:cs="Times New Roman"/>
          <w:bCs/>
          <w:color w:val="000000"/>
          <w:lang w:bidi="en-US"/>
        </w:rPr>
      </w:pPr>
      <w:r w:rsidRPr="002C44A6">
        <w:rPr>
          <w:rFonts w:ascii="Times New Roman" w:eastAsia="Times New Roman" w:hAnsi="Times New Roman" w:cs="Times New Roman"/>
          <w:bCs/>
          <w:color w:val="000000"/>
          <w:lang w:bidi="en-US"/>
        </w:rPr>
        <w:t>Dossier incomplet,</w:t>
      </w:r>
    </w:p>
    <w:p w:rsidR="00713E16" w:rsidRPr="002C44A6" w:rsidRDefault="00713E16" w:rsidP="00713E16">
      <w:pPr>
        <w:keepNext/>
        <w:numPr>
          <w:ilvl w:val="0"/>
          <w:numId w:val="6"/>
        </w:numPr>
        <w:spacing w:after="0" w:line="240" w:lineRule="auto"/>
        <w:contextualSpacing/>
        <w:outlineLvl w:val="3"/>
        <w:rPr>
          <w:rFonts w:ascii="Times New Roman" w:eastAsia="Times New Roman" w:hAnsi="Times New Roman" w:cs="Times New Roman"/>
          <w:bCs/>
          <w:color w:val="000000"/>
          <w:lang w:bidi="en-US"/>
        </w:rPr>
      </w:pPr>
      <w:r w:rsidRPr="002C44A6">
        <w:rPr>
          <w:rFonts w:ascii="Times New Roman" w:eastAsia="Times New Roman" w:hAnsi="Times New Roman" w:cs="Times New Roman"/>
          <w:bCs/>
          <w:color w:val="000000"/>
          <w:lang w:bidi="en-US"/>
        </w:rPr>
        <w:t>Absence de la caution de soumission,</w:t>
      </w:r>
    </w:p>
    <w:p w:rsidR="00713E16" w:rsidRPr="002C44A6" w:rsidRDefault="00713E16" w:rsidP="00713E16">
      <w:pPr>
        <w:keepNext/>
        <w:numPr>
          <w:ilvl w:val="0"/>
          <w:numId w:val="6"/>
        </w:numPr>
        <w:spacing w:after="0" w:line="240" w:lineRule="auto"/>
        <w:contextualSpacing/>
        <w:outlineLvl w:val="3"/>
        <w:rPr>
          <w:rFonts w:ascii="Times New Roman" w:eastAsia="Times New Roman" w:hAnsi="Times New Roman" w:cs="Times New Roman"/>
          <w:bCs/>
          <w:color w:val="000000"/>
          <w:lang w:bidi="en-US"/>
        </w:rPr>
      </w:pPr>
      <w:r w:rsidRPr="002C44A6">
        <w:rPr>
          <w:rFonts w:ascii="Times New Roman" w:eastAsia="Times New Roman" w:hAnsi="Times New Roman" w:cs="Times New Roman"/>
          <w:bCs/>
          <w:color w:val="000000"/>
          <w:lang w:bidi="en-US"/>
        </w:rPr>
        <w:t>Pièce falsifiée ou non authentique,</w:t>
      </w:r>
    </w:p>
    <w:p w:rsidR="00713E16" w:rsidRPr="002C44A6" w:rsidRDefault="00713E16" w:rsidP="00713E16">
      <w:pPr>
        <w:keepNext/>
        <w:spacing w:after="0" w:line="240" w:lineRule="auto"/>
        <w:ind w:left="720"/>
        <w:contextualSpacing/>
        <w:outlineLvl w:val="3"/>
        <w:rPr>
          <w:rFonts w:ascii="Times New Roman" w:eastAsia="Times New Roman" w:hAnsi="Times New Roman" w:cs="Times New Roman"/>
          <w:bCs/>
          <w:color w:val="000000"/>
          <w:lang w:bidi="en-US"/>
        </w:rPr>
      </w:pPr>
      <w:r w:rsidRPr="002C44A6">
        <w:rPr>
          <w:rFonts w:ascii="Times New Roman" w:eastAsia="Times New Roman" w:hAnsi="Times New Roman" w:cs="Times New Roman"/>
          <w:b/>
          <w:bCs/>
          <w:color w:val="000000"/>
          <w:sz w:val="24"/>
          <w:szCs w:val="24"/>
          <w:u w:val="single"/>
          <w:lang w:bidi="en-US"/>
        </w:rPr>
        <w:t>Offre Technique</w:t>
      </w:r>
      <w:r w:rsidRPr="002C44A6">
        <w:rPr>
          <w:rFonts w:ascii="Times New Roman" w:eastAsia="Times New Roman" w:hAnsi="Times New Roman" w:cs="Times New Roman"/>
          <w:bCs/>
          <w:color w:val="000000"/>
          <w:lang w:bidi="en-US"/>
        </w:rPr>
        <w:t> :</w:t>
      </w:r>
    </w:p>
    <w:p w:rsidR="00713E16" w:rsidRPr="002C44A6" w:rsidRDefault="00713E16" w:rsidP="00713E16">
      <w:pPr>
        <w:keepNext/>
        <w:numPr>
          <w:ilvl w:val="0"/>
          <w:numId w:val="6"/>
        </w:numPr>
        <w:spacing w:after="0" w:line="240" w:lineRule="auto"/>
        <w:contextualSpacing/>
        <w:outlineLvl w:val="3"/>
        <w:rPr>
          <w:rFonts w:ascii="Times New Roman" w:eastAsia="Times New Roman" w:hAnsi="Times New Roman" w:cs="Times New Roman"/>
          <w:bCs/>
          <w:color w:val="000000"/>
          <w:lang w:bidi="en-US"/>
        </w:rPr>
      </w:pPr>
      <w:r w:rsidRPr="002C44A6">
        <w:rPr>
          <w:rFonts w:ascii="Times New Roman" w:eastAsia="Times New Roman" w:hAnsi="Times New Roman" w:cs="Times New Roman"/>
          <w:bCs/>
          <w:color w:val="000000"/>
          <w:lang w:bidi="en-US"/>
        </w:rPr>
        <w:t>Dossier incomplet,</w:t>
      </w:r>
    </w:p>
    <w:p w:rsidR="00713E16" w:rsidRPr="002C44A6" w:rsidRDefault="00713E16" w:rsidP="00713E16">
      <w:pPr>
        <w:keepNext/>
        <w:numPr>
          <w:ilvl w:val="0"/>
          <w:numId w:val="6"/>
        </w:numPr>
        <w:spacing w:after="0" w:line="240" w:lineRule="auto"/>
        <w:contextualSpacing/>
        <w:outlineLvl w:val="3"/>
        <w:rPr>
          <w:rFonts w:ascii="Times New Roman" w:eastAsia="Times New Roman" w:hAnsi="Times New Roman" w:cs="Times New Roman"/>
          <w:bCs/>
          <w:color w:val="000000"/>
          <w:lang w:bidi="en-US"/>
        </w:rPr>
      </w:pPr>
      <w:r w:rsidRPr="002C44A6">
        <w:rPr>
          <w:rFonts w:ascii="Times New Roman" w:eastAsia="Times New Roman" w:hAnsi="Times New Roman" w:cs="Times New Roman"/>
          <w:bCs/>
          <w:color w:val="000000"/>
          <w:lang w:bidi="en-US"/>
        </w:rPr>
        <w:t>Fausse déclaration, documents falsifiées ou scannés,</w:t>
      </w:r>
    </w:p>
    <w:p w:rsidR="00713E16" w:rsidRPr="002C44A6" w:rsidRDefault="00713E16" w:rsidP="00713E16">
      <w:pPr>
        <w:numPr>
          <w:ilvl w:val="0"/>
          <w:numId w:val="6"/>
        </w:numPr>
        <w:spacing w:after="0" w:line="240" w:lineRule="auto"/>
        <w:contextualSpacing/>
        <w:rPr>
          <w:rFonts w:ascii="Times New Roman" w:eastAsia="Times New Roman" w:hAnsi="Times New Roman" w:cs="Times New Roman"/>
          <w:lang w:bidi="en-US"/>
        </w:rPr>
      </w:pPr>
      <w:r w:rsidRPr="002C44A6">
        <w:rPr>
          <w:rFonts w:ascii="Times New Roman" w:eastAsia="Times New Roman" w:hAnsi="Times New Roman" w:cs="Times New Roman"/>
          <w:bCs/>
          <w:color w:val="000000"/>
          <w:lang w:bidi="en-US"/>
        </w:rPr>
        <w:t>Non-conformité aux spécifications techniques majeures,</w:t>
      </w:r>
    </w:p>
    <w:p w:rsidR="00713E16" w:rsidRPr="002C44A6" w:rsidRDefault="00713E16" w:rsidP="00713E16">
      <w:pPr>
        <w:widowControl w:val="0"/>
        <w:numPr>
          <w:ilvl w:val="0"/>
          <w:numId w:val="6"/>
        </w:numPr>
        <w:adjustRightInd w:val="0"/>
        <w:spacing w:after="0" w:line="240" w:lineRule="auto"/>
        <w:ind w:right="-108"/>
        <w:contextualSpacing/>
        <w:jc w:val="both"/>
        <w:rPr>
          <w:rFonts w:ascii="Times New Roman" w:eastAsia="Times New Roman" w:hAnsi="Times New Roman" w:cs="Times New Roman"/>
          <w:b/>
          <w:bCs/>
          <w:u w:val="single"/>
          <w:lang w:bidi="en-US"/>
        </w:rPr>
      </w:pPr>
      <w:r w:rsidRPr="002C44A6">
        <w:rPr>
          <w:rFonts w:ascii="Times New Roman" w:eastAsia="Times New Roman" w:hAnsi="Times New Roman" w:cs="Times New Roman"/>
          <w:bCs/>
          <w:color w:val="000000"/>
          <w:lang w:bidi="en-US"/>
        </w:rPr>
        <w:t>Non satisfaction, au moins, à vingt-neuf 29 critères essentiels sur quarante-deux 42,</w:t>
      </w:r>
    </w:p>
    <w:p w:rsidR="00713E16" w:rsidRPr="002C44A6" w:rsidRDefault="00713E16" w:rsidP="00713E16">
      <w:pPr>
        <w:keepNext/>
        <w:spacing w:after="0" w:line="240" w:lineRule="auto"/>
        <w:ind w:left="720"/>
        <w:contextualSpacing/>
        <w:outlineLvl w:val="3"/>
        <w:rPr>
          <w:rFonts w:ascii="Times New Roman" w:eastAsia="Times New Roman" w:hAnsi="Times New Roman" w:cs="Times New Roman"/>
          <w:bCs/>
          <w:color w:val="000000"/>
          <w:lang w:bidi="en-US"/>
        </w:rPr>
      </w:pPr>
      <w:r w:rsidRPr="002C44A6">
        <w:rPr>
          <w:rFonts w:ascii="Times New Roman" w:eastAsia="Times New Roman" w:hAnsi="Times New Roman" w:cs="Times New Roman"/>
          <w:b/>
          <w:bCs/>
          <w:color w:val="000000"/>
          <w:sz w:val="24"/>
          <w:szCs w:val="24"/>
          <w:u w:val="single"/>
          <w:lang w:bidi="en-US"/>
        </w:rPr>
        <w:t xml:space="preserve">Offre </w:t>
      </w:r>
      <w:proofErr w:type="spellStart"/>
      <w:r w:rsidRPr="002C44A6">
        <w:rPr>
          <w:rFonts w:ascii="Times New Roman" w:eastAsia="Times New Roman" w:hAnsi="Times New Roman" w:cs="Times New Roman"/>
          <w:b/>
          <w:bCs/>
          <w:color w:val="000000"/>
          <w:u w:val="single"/>
          <w:lang w:val="en-US" w:bidi="en-US"/>
        </w:rPr>
        <w:t>financière</w:t>
      </w:r>
      <w:proofErr w:type="spellEnd"/>
      <w:r w:rsidRPr="002C44A6">
        <w:rPr>
          <w:rFonts w:ascii="Times New Roman" w:eastAsia="Times New Roman" w:hAnsi="Times New Roman" w:cs="Times New Roman"/>
          <w:bCs/>
          <w:color w:val="000000"/>
          <w:lang w:bidi="en-US"/>
        </w:rPr>
        <w:t> :</w:t>
      </w:r>
    </w:p>
    <w:p w:rsidR="00713E16" w:rsidRPr="002C44A6" w:rsidRDefault="00713E16" w:rsidP="00713E16">
      <w:pPr>
        <w:numPr>
          <w:ilvl w:val="0"/>
          <w:numId w:val="6"/>
        </w:numPr>
        <w:spacing w:after="0" w:line="240" w:lineRule="auto"/>
        <w:contextualSpacing/>
        <w:jc w:val="both"/>
        <w:rPr>
          <w:rFonts w:ascii="Times New Roman" w:eastAsia="Times New Roman" w:hAnsi="Times New Roman" w:cs="Times New Roman"/>
          <w:bCs/>
          <w:color w:val="000000"/>
          <w:lang w:val="en-US" w:bidi="en-US"/>
        </w:rPr>
      </w:pPr>
      <w:proofErr w:type="spellStart"/>
      <w:r w:rsidRPr="002C44A6">
        <w:rPr>
          <w:rFonts w:ascii="Times New Roman" w:eastAsia="Times New Roman" w:hAnsi="Times New Roman" w:cs="Times New Roman"/>
          <w:bCs/>
          <w:color w:val="000000"/>
          <w:lang w:val="en-US" w:bidi="en-US"/>
        </w:rPr>
        <w:t>Offre</w:t>
      </w:r>
      <w:proofErr w:type="spellEnd"/>
      <w:r w:rsidRPr="002C44A6">
        <w:rPr>
          <w:rFonts w:ascii="Times New Roman" w:eastAsia="Times New Roman" w:hAnsi="Times New Roman" w:cs="Times New Roman"/>
          <w:bCs/>
          <w:color w:val="000000"/>
          <w:lang w:val="en-US" w:bidi="en-US"/>
        </w:rPr>
        <w:t xml:space="preserve"> </w:t>
      </w:r>
      <w:proofErr w:type="spellStart"/>
      <w:r w:rsidRPr="002C44A6">
        <w:rPr>
          <w:rFonts w:ascii="Times New Roman" w:eastAsia="Times New Roman" w:hAnsi="Times New Roman" w:cs="Times New Roman"/>
          <w:bCs/>
          <w:color w:val="000000"/>
          <w:lang w:val="en-US" w:bidi="en-US"/>
        </w:rPr>
        <w:t>financière</w:t>
      </w:r>
      <w:proofErr w:type="spellEnd"/>
      <w:r w:rsidRPr="002C44A6">
        <w:rPr>
          <w:rFonts w:ascii="Times New Roman" w:eastAsia="Times New Roman" w:hAnsi="Times New Roman" w:cs="Times New Roman"/>
          <w:bCs/>
          <w:color w:val="000000"/>
          <w:lang w:val="en-US" w:bidi="en-US"/>
        </w:rPr>
        <w:t xml:space="preserve"> </w:t>
      </w:r>
      <w:r w:rsidRPr="002C44A6">
        <w:rPr>
          <w:rFonts w:ascii="Times New Roman" w:eastAsia="Times New Roman" w:hAnsi="Times New Roman" w:cs="Times New Roman"/>
          <w:bCs/>
          <w:color w:val="000000"/>
          <w:lang w:bidi="en-US"/>
        </w:rPr>
        <w:t>incomplète,</w:t>
      </w:r>
    </w:p>
    <w:p w:rsidR="00713E16" w:rsidRPr="002C44A6" w:rsidRDefault="00F856F0" w:rsidP="00713E16">
      <w:pPr>
        <w:numPr>
          <w:ilvl w:val="0"/>
          <w:numId w:val="6"/>
        </w:numPr>
        <w:spacing w:after="0" w:line="240" w:lineRule="auto"/>
        <w:contextualSpacing/>
        <w:jc w:val="both"/>
        <w:rPr>
          <w:rFonts w:ascii="Times New Roman" w:eastAsia="Times New Roman" w:hAnsi="Times New Roman" w:cs="Times New Roman"/>
          <w:bCs/>
          <w:color w:val="000000"/>
          <w:lang w:val="en-US" w:bidi="en-US"/>
        </w:rPr>
      </w:pPr>
      <w:r>
        <w:rPr>
          <w:rFonts w:ascii="Times New Roman" w:eastAsia="Times New Roman" w:hAnsi="Times New Roman" w:cs="Times New Roman"/>
          <w:bCs/>
          <w:color w:val="000000"/>
          <w:lang w:bidi="en-US"/>
        </w:rPr>
        <w:t>Pièce non conforme</w:t>
      </w:r>
      <w:r w:rsidR="00713E16" w:rsidRPr="002C44A6">
        <w:rPr>
          <w:rFonts w:ascii="Times New Roman" w:eastAsia="Times New Roman" w:hAnsi="Times New Roman" w:cs="Times New Roman"/>
          <w:bCs/>
          <w:color w:val="000000"/>
          <w:lang w:bidi="en-US"/>
        </w:rPr>
        <w:t>,</w:t>
      </w:r>
    </w:p>
    <w:p w:rsidR="00713E16" w:rsidRPr="002C44A6" w:rsidRDefault="00713E16" w:rsidP="00713E16">
      <w:pPr>
        <w:numPr>
          <w:ilvl w:val="0"/>
          <w:numId w:val="6"/>
        </w:numPr>
        <w:spacing w:after="0" w:line="240" w:lineRule="auto"/>
        <w:contextualSpacing/>
        <w:jc w:val="both"/>
        <w:rPr>
          <w:rFonts w:ascii="Times New Roman" w:eastAsia="Times New Roman" w:hAnsi="Times New Roman" w:cs="Times New Roman"/>
          <w:bCs/>
          <w:color w:val="000000"/>
          <w:lang w:bidi="en-US"/>
        </w:rPr>
      </w:pPr>
      <w:r w:rsidRPr="002C44A6">
        <w:rPr>
          <w:rFonts w:ascii="Times New Roman" w:eastAsia="Times New Roman" w:hAnsi="Times New Roman" w:cs="Times New Roman"/>
          <w:bCs/>
          <w:color w:val="000000"/>
          <w:lang w:bidi="en-US"/>
        </w:rPr>
        <w:t>Omission dans l’offre financière d’un prix unitaire quantifié,</w:t>
      </w:r>
    </w:p>
    <w:p w:rsidR="00713E16" w:rsidRPr="002C44A6" w:rsidRDefault="00713E16" w:rsidP="00713E16">
      <w:pPr>
        <w:numPr>
          <w:ilvl w:val="0"/>
          <w:numId w:val="6"/>
        </w:numPr>
        <w:spacing w:after="0" w:line="240" w:lineRule="auto"/>
        <w:contextualSpacing/>
        <w:jc w:val="both"/>
        <w:rPr>
          <w:rFonts w:ascii="Times New Roman" w:eastAsia="Times New Roman" w:hAnsi="Times New Roman" w:cs="Times New Roman"/>
          <w:bCs/>
          <w:color w:val="000000"/>
          <w:lang w:bidi="en-US"/>
        </w:rPr>
      </w:pPr>
      <w:r w:rsidRPr="002C44A6">
        <w:rPr>
          <w:rFonts w:ascii="Times New Roman" w:eastAsia="Times New Roman" w:hAnsi="Times New Roman" w:cs="Times New Roman"/>
          <w:bCs/>
          <w:color w:val="000000"/>
          <w:lang w:bidi="en-US"/>
        </w:rPr>
        <w:t>Absence d’un sous-détail de prix,</w:t>
      </w:r>
    </w:p>
    <w:p w:rsidR="00713E16" w:rsidRPr="002C44A6" w:rsidRDefault="00713E16" w:rsidP="00713E16">
      <w:pPr>
        <w:numPr>
          <w:ilvl w:val="0"/>
          <w:numId w:val="6"/>
        </w:numPr>
        <w:spacing w:after="0" w:line="240" w:lineRule="auto"/>
        <w:contextualSpacing/>
        <w:jc w:val="both"/>
        <w:rPr>
          <w:rFonts w:ascii="Times New Roman" w:eastAsia="Times New Roman" w:hAnsi="Times New Roman" w:cs="Times New Roman"/>
          <w:bCs/>
          <w:color w:val="000000"/>
          <w:lang w:bidi="en-US"/>
        </w:rPr>
      </w:pPr>
      <w:r w:rsidRPr="002C44A6">
        <w:rPr>
          <w:rFonts w:ascii="Times New Roman" w:eastAsia="Times New Roman" w:hAnsi="Times New Roman" w:cs="Times New Roman"/>
          <w:bCs/>
          <w:color w:val="000000"/>
          <w:lang w:bidi="en-US"/>
        </w:rPr>
        <w:t>sous-détail de prix irréaliste et erroné</w:t>
      </w:r>
    </w:p>
    <w:p w:rsidR="00713E16" w:rsidRPr="002C44A6" w:rsidRDefault="00713E16" w:rsidP="00713E16">
      <w:pPr>
        <w:numPr>
          <w:ilvl w:val="0"/>
          <w:numId w:val="6"/>
        </w:numPr>
        <w:spacing w:after="0" w:line="240" w:lineRule="auto"/>
        <w:contextualSpacing/>
        <w:jc w:val="both"/>
        <w:rPr>
          <w:rFonts w:ascii="Times New Roman" w:eastAsia="Times New Roman" w:hAnsi="Times New Roman" w:cs="Times New Roman"/>
          <w:bCs/>
          <w:color w:val="000000"/>
          <w:lang w:bidi="en-US"/>
        </w:rPr>
      </w:pPr>
      <w:r w:rsidRPr="002C44A6">
        <w:rPr>
          <w:rFonts w:ascii="Times New Roman" w:eastAsia="Times New Roman" w:hAnsi="Times New Roman" w:cs="Times New Roman"/>
          <w:bCs/>
          <w:color w:val="000000"/>
          <w:lang w:bidi="en-US"/>
        </w:rPr>
        <w:t xml:space="preserve">Non-conformité du modèle de soumission. </w:t>
      </w:r>
    </w:p>
    <w:p w:rsidR="00713E16" w:rsidRPr="002C44A6" w:rsidRDefault="00713E16" w:rsidP="00713E16">
      <w:pPr>
        <w:spacing w:after="0" w:line="276" w:lineRule="auto"/>
        <w:ind w:firstLine="426"/>
        <w:jc w:val="both"/>
        <w:rPr>
          <w:rFonts w:ascii="Times New Roman" w:eastAsiaTheme="minorEastAsia" w:hAnsi="Times New Roman" w:cs="Times New Roman"/>
          <w:b/>
          <w:bCs/>
          <w:color w:val="000000"/>
          <w:lang w:eastAsia="fr-FR"/>
        </w:rPr>
      </w:pPr>
      <w:r>
        <w:rPr>
          <w:rFonts w:ascii="Times New Roman" w:eastAsiaTheme="minorEastAsia" w:hAnsi="Times New Roman" w:cs="Times New Roman"/>
          <w:b/>
          <w:bCs/>
          <w:color w:val="000000"/>
          <w:lang w:eastAsia="fr-FR"/>
        </w:rPr>
        <w:t>9</w:t>
      </w:r>
      <w:r w:rsidRPr="002C44A6">
        <w:rPr>
          <w:rFonts w:ascii="Times New Roman" w:eastAsiaTheme="minorEastAsia" w:hAnsi="Times New Roman" w:cs="Times New Roman"/>
          <w:b/>
          <w:bCs/>
          <w:color w:val="000000"/>
          <w:lang w:eastAsia="fr-FR"/>
        </w:rPr>
        <w:t xml:space="preserve">.2 : </w:t>
      </w:r>
      <w:r w:rsidRPr="002C44A6">
        <w:rPr>
          <w:rFonts w:ascii="Times New Roman" w:eastAsiaTheme="minorEastAsia" w:hAnsi="Times New Roman" w:cs="Times New Roman"/>
          <w:b/>
          <w:bCs/>
          <w:color w:val="000000"/>
          <w:u w:val="single"/>
          <w:lang w:eastAsia="fr-FR"/>
        </w:rPr>
        <w:t>Critères essentiels</w:t>
      </w:r>
    </w:p>
    <w:p w:rsidR="00713E16" w:rsidRPr="002C44A6" w:rsidRDefault="00713E16" w:rsidP="00713E16">
      <w:pPr>
        <w:spacing w:after="0" w:line="276" w:lineRule="auto"/>
        <w:ind w:right="-426"/>
        <w:jc w:val="both"/>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t>Les critères di</w:t>
      </w:r>
      <w:r w:rsidR="00F856F0">
        <w:rPr>
          <w:rFonts w:ascii="Times New Roman" w:eastAsiaTheme="minorEastAsia" w:hAnsi="Times New Roman" w:cs="Times New Roman"/>
          <w:lang w:eastAsia="fr-FR"/>
        </w:rPr>
        <w:t>ts</w:t>
      </w:r>
      <w:r w:rsidRPr="002C44A6">
        <w:rPr>
          <w:rFonts w:ascii="Times New Roman" w:eastAsiaTheme="minorEastAsia" w:hAnsi="Times New Roman" w:cs="Times New Roman"/>
          <w:lang w:eastAsia="fr-FR"/>
        </w:rPr>
        <w:t xml:space="preserve"> essentiels sont ceux primordiaux ou clés pou</w:t>
      </w:r>
      <w:r w:rsidR="00F856F0">
        <w:rPr>
          <w:rFonts w:ascii="Times New Roman" w:eastAsiaTheme="minorEastAsia" w:hAnsi="Times New Roman" w:cs="Times New Roman"/>
          <w:lang w:eastAsia="fr-FR"/>
        </w:rPr>
        <w:t>r juger de la capacité technico-</w:t>
      </w:r>
      <w:r w:rsidRPr="002C44A6">
        <w:rPr>
          <w:rFonts w:ascii="Times New Roman" w:eastAsiaTheme="minorEastAsia" w:hAnsi="Times New Roman" w:cs="Times New Roman"/>
          <w:lang w:eastAsia="fr-FR"/>
        </w:rPr>
        <w:t>financière des candidats à exécuter les travaux, objet de l’Appel d’Offres. Ces critères portent sur :</w:t>
      </w:r>
    </w:p>
    <w:p w:rsidR="00713E16" w:rsidRPr="002C44A6" w:rsidRDefault="00713E16" w:rsidP="00713E16">
      <w:pPr>
        <w:numPr>
          <w:ilvl w:val="0"/>
          <w:numId w:val="1"/>
        </w:numPr>
        <w:spacing w:after="0" w:line="276" w:lineRule="auto"/>
        <w:ind w:right="-426"/>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lastRenderedPageBreak/>
        <w:t>Présentation sur 0</w:t>
      </w:r>
      <w:r w:rsidRPr="002C44A6">
        <w:rPr>
          <w:rFonts w:ascii="Times New Roman" w:eastAsiaTheme="minorEastAsia" w:hAnsi="Times New Roman" w:cs="Times New Roman"/>
          <w:b/>
          <w:lang w:eastAsia="fr-FR"/>
        </w:rPr>
        <w:t>3 critères</w:t>
      </w:r>
      <w:r w:rsidRPr="002C44A6">
        <w:rPr>
          <w:rFonts w:ascii="Times New Roman" w:eastAsiaTheme="minorEastAsia" w:hAnsi="Times New Roman" w:cs="Times New Roman"/>
          <w:lang w:eastAsia="fr-FR"/>
        </w:rPr>
        <w:t> ;</w:t>
      </w:r>
    </w:p>
    <w:p w:rsidR="00713E16" w:rsidRPr="002C44A6" w:rsidRDefault="00713E16" w:rsidP="00713E16">
      <w:pPr>
        <w:numPr>
          <w:ilvl w:val="0"/>
          <w:numId w:val="1"/>
        </w:numPr>
        <w:spacing w:after="0" w:line="276" w:lineRule="auto"/>
        <w:ind w:right="-426"/>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t xml:space="preserve">Personnel d’encadrement de l’entreprise sur </w:t>
      </w:r>
      <w:r w:rsidRPr="002C44A6">
        <w:rPr>
          <w:rFonts w:ascii="Times New Roman" w:eastAsiaTheme="minorEastAsia" w:hAnsi="Times New Roman" w:cs="Times New Roman"/>
          <w:b/>
          <w:lang w:eastAsia="fr-FR"/>
        </w:rPr>
        <w:t>12 critères</w:t>
      </w:r>
      <w:r w:rsidRPr="002C44A6">
        <w:rPr>
          <w:rFonts w:ascii="Times New Roman" w:eastAsiaTheme="minorEastAsia" w:hAnsi="Times New Roman" w:cs="Times New Roman"/>
          <w:lang w:eastAsia="fr-FR"/>
        </w:rPr>
        <w:t> ;</w:t>
      </w:r>
    </w:p>
    <w:p w:rsidR="00713E16" w:rsidRPr="002C44A6" w:rsidRDefault="00713E16" w:rsidP="00713E16">
      <w:pPr>
        <w:numPr>
          <w:ilvl w:val="0"/>
          <w:numId w:val="1"/>
        </w:numPr>
        <w:spacing w:after="0" w:line="276" w:lineRule="auto"/>
        <w:ind w:right="-426"/>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t xml:space="preserve">Matériel de chantier à mobiliser sur </w:t>
      </w:r>
      <w:r w:rsidRPr="002C44A6">
        <w:rPr>
          <w:rFonts w:ascii="Times New Roman" w:eastAsiaTheme="minorEastAsia" w:hAnsi="Times New Roman" w:cs="Times New Roman"/>
          <w:b/>
          <w:lang w:eastAsia="fr-FR"/>
        </w:rPr>
        <w:t>06 critères</w:t>
      </w:r>
      <w:r w:rsidRPr="002C44A6">
        <w:rPr>
          <w:rFonts w:ascii="Times New Roman" w:eastAsiaTheme="minorEastAsia" w:hAnsi="Times New Roman" w:cs="Times New Roman"/>
          <w:lang w:eastAsia="fr-FR"/>
        </w:rPr>
        <w:t> ;</w:t>
      </w:r>
    </w:p>
    <w:p w:rsidR="00713E16" w:rsidRPr="002C44A6" w:rsidRDefault="00713E16" w:rsidP="00713E16">
      <w:pPr>
        <w:numPr>
          <w:ilvl w:val="0"/>
          <w:numId w:val="1"/>
        </w:numPr>
        <w:spacing w:after="0" w:line="276" w:lineRule="auto"/>
        <w:ind w:right="-426"/>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t xml:space="preserve">Méthodologie d’exécution sur </w:t>
      </w:r>
      <w:r w:rsidRPr="002C44A6">
        <w:rPr>
          <w:rFonts w:ascii="Times New Roman" w:eastAsiaTheme="minorEastAsia" w:hAnsi="Times New Roman" w:cs="Times New Roman"/>
          <w:b/>
          <w:lang w:eastAsia="fr-FR"/>
        </w:rPr>
        <w:t>11 critères</w:t>
      </w:r>
      <w:r w:rsidRPr="002C44A6">
        <w:rPr>
          <w:rFonts w:ascii="Times New Roman" w:eastAsiaTheme="minorEastAsia" w:hAnsi="Times New Roman" w:cs="Times New Roman"/>
          <w:lang w:eastAsia="fr-FR"/>
        </w:rPr>
        <w:t> ;</w:t>
      </w:r>
    </w:p>
    <w:p w:rsidR="00713E16" w:rsidRDefault="00713E16" w:rsidP="00713E16">
      <w:pPr>
        <w:numPr>
          <w:ilvl w:val="0"/>
          <w:numId w:val="1"/>
        </w:numPr>
        <w:spacing w:after="0" w:line="276" w:lineRule="auto"/>
        <w:ind w:right="-426"/>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t xml:space="preserve">Références et capacité de préfinancement de l’entreprise sur </w:t>
      </w:r>
      <w:r w:rsidRPr="002C44A6">
        <w:rPr>
          <w:rFonts w:ascii="Times New Roman" w:eastAsiaTheme="minorEastAsia" w:hAnsi="Times New Roman" w:cs="Times New Roman"/>
          <w:b/>
          <w:lang w:eastAsia="fr-FR"/>
        </w:rPr>
        <w:t>10 critères</w:t>
      </w:r>
      <w:r w:rsidRPr="002C44A6">
        <w:rPr>
          <w:rFonts w:ascii="Times New Roman" w:eastAsiaTheme="minorEastAsia" w:hAnsi="Times New Roman" w:cs="Times New Roman"/>
          <w:lang w:eastAsia="fr-FR"/>
        </w:rPr>
        <w:t>.</w:t>
      </w:r>
    </w:p>
    <w:p w:rsidR="00F856F0" w:rsidRPr="002C44A6" w:rsidRDefault="00F856F0" w:rsidP="00F856F0">
      <w:pPr>
        <w:spacing w:after="0" w:line="276" w:lineRule="auto"/>
        <w:ind w:right="-426"/>
        <w:rPr>
          <w:rFonts w:ascii="Times New Roman" w:eastAsiaTheme="minorEastAsia" w:hAnsi="Times New Roman" w:cs="Times New Roman"/>
          <w:lang w:eastAsia="fr-FR"/>
        </w:rPr>
      </w:pPr>
    </w:p>
    <w:p w:rsidR="00F856F0" w:rsidRPr="00F856F0" w:rsidRDefault="00F856F0" w:rsidP="00F856F0">
      <w:pPr>
        <w:pStyle w:val="Paragraphedeliste"/>
        <w:keepNext/>
        <w:numPr>
          <w:ilvl w:val="0"/>
          <w:numId w:val="2"/>
        </w:numPr>
        <w:spacing w:after="0" w:line="276" w:lineRule="auto"/>
        <w:outlineLvl w:val="3"/>
        <w:rPr>
          <w:rFonts w:ascii="Times New Roman" w:eastAsia="Times New Roman" w:hAnsi="Times New Roman" w:cs="Times New Roman"/>
          <w:b/>
          <w:bCs/>
          <w:color w:val="000000"/>
          <w:lang w:val="en-US" w:bidi="en-US"/>
        </w:rPr>
      </w:pPr>
      <w:r w:rsidRPr="00F856F0">
        <w:rPr>
          <w:rFonts w:ascii="Times New Roman" w:eastAsia="Times New Roman" w:hAnsi="Times New Roman" w:cs="Times New Roman"/>
          <w:b/>
          <w:bCs/>
          <w:color w:val="000000"/>
          <w:u w:val="single"/>
          <w:lang w:val="en-US" w:bidi="en-US"/>
        </w:rPr>
        <w:t xml:space="preserve">Remise des </w:t>
      </w:r>
      <w:proofErr w:type="spellStart"/>
      <w:r w:rsidRPr="00F856F0">
        <w:rPr>
          <w:rFonts w:ascii="Times New Roman" w:eastAsia="Times New Roman" w:hAnsi="Times New Roman" w:cs="Times New Roman"/>
          <w:b/>
          <w:bCs/>
          <w:color w:val="000000"/>
          <w:u w:val="single"/>
          <w:lang w:val="en-US" w:bidi="en-US"/>
        </w:rPr>
        <w:t>Offres</w:t>
      </w:r>
      <w:proofErr w:type="spellEnd"/>
    </w:p>
    <w:p w:rsidR="00F856F0" w:rsidRPr="00F856F0" w:rsidRDefault="00F856F0" w:rsidP="00F856F0">
      <w:pPr>
        <w:keepNext/>
        <w:spacing w:after="0" w:line="276" w:lineRule="auto"/>
        <w:outlineLvl w:val="3"/>
        <w:rPr>
          <w:rFonts w:ascii="Times New Roman" w:eastAsia="Times New Roman" w:hAnsi="Times New Roman" w:cs="Times New Roman"/>
          <w:b/>
          <w:bCs/>
          <w:color w:val="000000"/>
          <w:lang w:val="en-US" w:bidi="en-US"/>
        </w:rPr>
      </w:pPr>
    </w:p>
    <w:p w:rsidR="00F856F0" w:rsidRPr="002C44A6" w:rsidRDefault="00F856F0" w:rsidP="00F856F0">
      <w:pPr>
        <w:widowControl w:val="0"/>
        <w:suppressAutoHyphens/>
        <w:autoSpaceDE w:val="0"/>
        <w:autoSpaceDN w:val="0"/>
        <w:jc w:val="both"/>
        <w:textAlignment w:val="baseline"/>
        <w:rPr>
          <w:rFonts w:ascii="Times New Roman" w:hAnsi="Times New Roman"/>
          <w:lang w:eastAsia="fr-FR"/>
        </w:rPr>
      </w:pPr>
      <w:r w:rsidRPr="002C44A6">
        <w:rPr>
          <w:rFonts w:ascii="Times New Roman" w:hAnsi="Times New Roman"/>
          <w:lang w:eastAsia="fr-FR"/>
        </w:rPr>
        <w:t xml:space="preserve">Chaque offre rédigée en français ou en anglais en </w:t>
      </w:r>
      <w:r w:rsidRPr="002C44A6">
        <w:rPr>
          <w:rFonts w:ascii="Times New Roman" w:hAnsi="Times New Roman"/>
          <w:b/>
          <w:lang w:eastAsia="fr-FR"/>
        </w:rPr>
        <w:t>sept (07) exemplaires</w:t>
      </w:r>
      <w:r w:rsidRPr="002C44A6">
        <w:rPr>
          <w:rFonts w:ascii="Times New Roman" w:hAnsi="Times New Roman"/>
          <w:lang w:eastAsia="fr-FR"/>
        </w:rPr>
        <w:t xml:space="preserve"> dont </w:t>
      </w:r>
      <w:r w:rsidRPr="002C44A6">
        <w:rPr>
          <w:rFonts w:ascii="Times New Roman" w:hAnsi="Times New Roman"/>
          <w:b/>
          <w:lang w:eastAsia="fr-FR"/>
        </w:rPr>
        <w:t>un (01)</w:t>
      </w:r>
      <w:r w:rsidRPr="002C44A6">
        <w:rPr>
          <w:rFonts w:ascii="Times New Roman" w:hAnsi="Times New Roman"/>
          <w:b/>
          <w:spacing w:val="25"/>
          <w:lang w:eastAsia="fr-FR"/>
        </w:rPr>
        <w:t>original</w:t>
      </w:r>
      <w:r w:rsidRPr="002C44A6">
        <w:rPr>
          <w:rFonts w:ascii="Times New Roman" w:hAnsi="Times New Roman"/>
          <w:spacing w:val="25"/>
          <w:lang w:eastAsia="fr-FR"/>
        </w:rPr>
        <w:t xml:space="preserve"> et </w:t>
      </w:r>
      <w:r w:rsidRPr="002C44A6">
        <w:rPr>
          <w:rFonts w:ascii="Times New Roman" w:hAnsi="Times New Roman"/>
          <w:b/>
          <w:spacing w:val="25"/>
          <w:lang w:eastAsia="fr-FR"/>
        </w:rPr>
        <w:t xml:space="preserve">six (06) copies </w:t>
      </w:r>
      <w:r w:rsidRPr="002C44A6">
        <w:rPr>
          <w:rFonts w:ascii="Times New Roman" w:hAnsi="Times New Roman"/>
          <w:lang w:eastAsia="fr-FR"/>
        </w:rPr>
        <w:t xml:space="preserve">marqués comme tels, devra être déposée à la Mairie contre récépissé, au plus tard le </w:t>
      </w:r>
      <w:r w:rsidRPr="002C44A6">
        <w:rPr>
          <w:rFonts w:ascii="Times New Roman" w:hAnsi="Times New Roman"/>
          <w:b/>
          <w:lang w:eastAsia="fr-FR"/>
        </w:rPr>
        <w:t>____________</w:t>
      </w:r>
      <w:r w:rsidRPr="002C44A6">
        <w:rPr>
          <w:rFonts w:ascii="Times New Roman" w:hAnsi="Times New Roman"/>
          <w:lang w:eastAsia="fr-FR"/>
        </w:rPr>
        <w:t xml:space="preserve">  à </w:t>
      </w:r>
      <w:r w:rsidRPr="002C44A6">
        <w:rPr>
          <w:rFonts w:ascii="Times New Roman" w:hAnsi="Times New Roman"/>
          <w:b/>
          <w:lang w:eastAsia="fr-FR"/>
        </w:rPr>
        <w:t>14</w:t>
      </w:r>
      <w:r w:rsidRPr="002C44A6">
        <w:rPr>
          <w:rFonts w:ascii="Times New Roman" w:hAnsi="Times New Roman"/>
          <w:lang w:eastAsia="fr-FR"/>
        </w:rPr>
        <w:t xml:space="preserve"> Heures  et devra porter la mention :</w:t>
      </w:r>
    </w:p>
    <w:p w:rsidR="00F856F0" w:rsidRPr="002C44A6" w:rsidRDefault="00F856F0" w:rsidP="00F856F0">
      <w:pPr>
        <w:spacing w:after="0" w:line="276" w:lineRule="auto"/>
        <w:ind w:left="360"/>
        <w:jc w:val="both"/>
        <w:rPr>
          <w:rFonts w:ascii="Times New Roman" w:eastAsiaTheme="minorEastAsia" w:hAnsi="Times New Roman" w:cs="Times New Roman"/>
          <w:bCs/>
          <w:color w:val="000000"/>
          <w:lang w:eastAsia="fr-FR"/>
        </w:rPr>
      </w:pPr>
    </w:p>
    <w:p w:rsidR="00F856F0" w:rsidRPr="002C44A6" w:rsidRDefault="00F856F0" w:rsidP="00F856F0">
      <w:pPr>
        <w:spacing w:after="0" w:line="276" w:lineRule="auto"/>
        <w:jc w:val="center"/>
        <w:rPr>
          <w:rFonts w:ascii="Times New Roman" w:eastAsiaTheme="minorEastAsia" w:hAnsi="Times New Roman" w:cs="Times New Roman"/>
          <w:b/>
          <w:lang w:eastAsia="fr-FR"/>
        </w:rPr>
      </w:pPr>
      <w:r w:rsidRPr="002C44A6">
        <w:rPr>
          <w:rFonts w:ascii="Times New Roman" w:eastAsiaTheme="minorEastAsia" w:hAnsi="Times New Roman" w:cs="Times New Roman"/>
          <w:b/>
          <w:lang w:eastAsia="fr-FR"/>
        </w:rPr>
        <w:t xml:space="preserve">AVIS D’APPEL D’OFFRES NATIONAL OUVERT </w:t>
      </w:r>
    </w:p>
    <w:p w:rsidR="00F856F0" w:rsidRPr="002C44A6" w:rsidRDefault="00F856F0" w:rsidP="00F856F0">
      <w:pPr>
        <w:spacing w:after="0" w:line="276" w:lineRule="auto"/>
        <w:jc w:val="center"/>
        <w:rPr>
          <w:rFonts w:ascii="Times New Roman" w:eastAsiaTheme="minorEastAsia" w:hAnsi="Times New Roman" w:cs="Times New Roman"/>
          <w:b/>
          <w:lang w:eastAsia="fr-FR"/>
        </w:rPr>
      </w:pPr>
      <w:r w:rsidRPr="00444184">
        <w:rPr>
          <w:rFonts w:ascii="Times New Roman" w:eastAsiaTheme="minorEastAsia" w:hAnsi="Times New Roman" w:cs="Times New Roman"/>
          <w:b/>
          <w:bCs/>
          <w:lang w:eastAsia="fr-FR"/>
        </w:rPr>
        <w:t>N° __/2020/</w:t>
      </w:r>
      <w:r w:rsidRPr="002C44A6">
        <w:rPr>
          <w:rFonts w:ascii="Times New Roman" w:hAnsi="Times New Roman" w:cs="Times New Roman"/>
          <w:b/>
        </w:rPr>
        <w:t xml:space="preserve"> AONO/C-KAR-HAY</w:t>
      </w:r>
      <w:r w:rsidRPr="002C44A6">
        <w:rPr>
          <w:b/>
        </w:rPr>
        <w:t>/</w:t>
      </w:r>
      <w:r w:rsidRPr="002C44A6">
        <w:rPr>
          <w:rFonts w:ascii="Times New Roman" w:eastAsia="Times New Roman" w:hAnsi="Times New Roman" w:cs="Times New Roman"/>
          <w:b/>
          <w:lang w:eastAsia="fr-FR"/>
        </w:rPr>
        <w:t xml:space="preserve">CIPM/T-BEC </w:t>
      </w:r>
      <w:r w:rsidRPr="002C44A6">
        <w:rPr>
          <w:rFonts w:ascii="Times New Roman" w:eastAsiaTheme="minorEastAsia" w:hAnsi="Times New Roman" w:cs="Times New Roman"/>
          <w:b/>
          <w:bCs/>
          <w:lang w:eastAsia="fr-FR"/>
        </w:rPr>
        <w:t xml:space="preserve">DU _________ 2020 EN PROCEDURE D’URGENCE </w:t>
      </w:r>
      <w:r w:rsidRPr="002C44A6">
        <w:rPr>
          <w:rFonts w:ascii="Times New Roman" w:eastAsiaTheme="minorEastAsia" w:hAnsi="Times New Roman" w:cs="Times New Roman"/>
          <w:b/>
          <w:lang w:eastAsia="fr-FR"/>
        </w:rPr>
        <w:t>POUR</w:t>
      </w:r>
      <w:r w:rsidRPr="002C44A6">
        <w:rPr>
          <w:rFonts w:ascii="Times New Roman" w:eastAsiaTheme="minorEastAsia" w:hAnsi="Times New Roman" w:cs="Times New Roman"/>
          <w:b/>
          <w:color w:val="000000"/>
          <w:lang w:eastAsia="fr-FR"/>
        </w:rPr>
        <w:t xml:space="preserve"> LES TRAVAUX</w:t>
      </w:r>
      <w:r>
        <w:rPr>
          <w:rFonts w:ascii="Times New Roman" w:eastAsiaTheme="minorEastAsia" w:hAnsi="Times New Roman" w:cs="Times New Roman"/>
          <w:b/>
          <w:color w:val="000000"/>
          <w:lang w:eastAsia="fr-FR"/>
        </w:rPr>
        <w:t xml:space="preserve"> </w:t>
      </w:r>
      <w:r w:rsidRPr="002C44A6">
        <w:rPr>
          <w:rFonts w:ascii="Times New Roman" w:eastAsiaTheme="minorEastAsia" w:hAnsi="Times New Roman" w:cs="Times New Roman"/>
          <w:b/>
          <w:color w:val="000000"/>
          <w:lang w:eastAsia="fr-FR"/>
        </w:rPr>
        <w:t>DE CONSTRUCTION DU LOGEMENT D’ASTREINTE POUR ENSEIGNANTS A L’EP GROUPE I ET II DE DOUKOULA, ARRONDISSEMENT DE KAR-HAY, DEPARTEMENT DU MAYO-DANAY - REGION DE L’EXTRÊME-NORD.</w:t>
      </w:r>
    </w:p>
    <w:p w:rsidR="00F856F0" w:rsidRPr="002C44A6" w:rsidRDefault="00F856F0" w:rsidP="00F856F0">
      <w:pPr>
        <w:spacing w:line="276" w:lineRule="auto"/>
        <w:jc w:val="center"/>
        <w:rPr>
          <w:rFonts w:ascii="Times New Roman" w:eastAsiaTheme="minorEastAsia" w:hAnsi="Times New Roman" w:cs="Times New Roman"/>
          <w:b/>
          <w:color w:val="000000"/>
          <w:lang w:eastAsia="fr-FR"/>
        </w:rPr>
      </w:pPr>
      <w:r w:rsidRPr="002C44A6">
        <w:rPr>
          <w:rFonts w:ascii="Times New Roman" w:eastAsiaTheme="minorEastAsia" w:hAnsi="Times New Roman" w:cs="Times New Roman"/>
          <w:b/>
          <w:lang w:eastAsia="fr-FR"/>
        </w:rPr>
        <w:t>A N'OUVRIR QU'EN SEANCE DE DEPOUILLEMENT.</w:t>
      </w:r>
      <w:r w:rsidRPr="002C44A6">
        <w:rPr>
          <w:rFonts w:ascii="Times New Roman" w:eastAsiaTheme="minorEastAsia" w:hAnsi="Times New Roman" w:cs="Times New Roman"/>
          <w:b/>
          <w:color w:val="000000"/>
          <w:lang w:eastAsia="fr-FR"/>
        </w:rPr>
        <w:t> »</w:t>
      </w:r>
    </w:p>
    <w:p w:rsidR="00F856F0" w:rsidRPr="00F856F0" w:rsidRDefault="00F856F0" w:rsidP="00F856F0">
      <w:pPr>
        <w:keepNext/>
        <w:numPr>
          <w:ilvl w:val="0"/>
          <w:numId w:val="2"/>
        </w:numPr>
        <w:spacing w:after="0" w:line="276" w:lineRule="auto"/>
        <w:contextualSpacing/>
        <w:outlineLvl w:val="3"/>
        <w:rPr>
          <w:rFonts w:ascii="Times New Roman" w:eastAsia="Times New Roman" w:hAnsi="Times New Roman" w:cs="Times New Roman"/>
          <w:b/>
          <w:bCs/>
          <w:color w:val="000000"/>
          <w:lang w:val="en-US" w:bidi="en-US"/>
        </w:rPr>
      </w:pPr>
      <w:r w:rsidRPr="002C44A6">
        <w:rPr>
          <w:rFonts w:ascii="Times New Roman" w:eastAsia="Times New Roman" w:hAnsi="Times New Roman" w:cs="Times New Roman"/>
          <w:b/>
          <w:bCs/>
          <w:color w:val="000000"/>
          <w:u w:val="single"/>
          <w:lang w:val="en-US" w:bidi="en-US"/>
        </w:rPr>
        <w:t xml:space="preserve">Overture des </w:t>
      </w:r>
      <w:proofErr w:type="spellStart"/>
      <w:r w:rsidRPr="002C44A6">
        <w:rPr>
          <w:rFonts w:ascii="Times New Roman" w:eastAsia="Times New Roman" w:hAnsi="Times New Roman" w:cs="Times New Roman"/>
          <w:b/>
          <w:bCs/>
          <w:color w:val="000000"/>
          <w:u w:val="single"/>
          <w:lang w:val="en-US" w:bidi="en-US"/>
        </w:rPr>
        <w:t>plis</w:t>
      </w:r>
      <w:proofErr w:type="spellEnd"/>
    </w:p>
    <w:p w:rsidR="00F856F0" w:rsidRPr="002C44A6" w:rsidRDefault="00F856F0" w:rsidP="00F856F0">
      <w:pPr>
        <w:keepNext/>
        <w:spacing w:after="0" w:line="276" w:lineRule="auto"/>
        <w:contextualSpacing/>
        <w:outlineLvl w:val="3"/>
        <w:rPr>
          <w:rFonts w:ascii="Times New Roman" w:eastAsia="Times New Roman" w:hAnsi="Times New Roman" w:cs="Times New Roman"/>
          <w:b/>
          <w:bCs/>
          <w:color w:val="000000"/>
          <w:lang w:val="en-US" w:bidi="en-US"/>
        </w:rPr>
      </w:pPr>
    </w:p>
    <w:p w:rsidR="00F856F0" w:rsidRPr="002C44A6" w:rsidRDefault="00F856F0" w:rsidP="00F856F0">
      <w:pPr>
        <w:spacing w:after="0" w:line="240" w:lineRule="auto"/>
        <w:ind w:left="360"/>
        <w:jc w:val="both"/>
        <w:rPr>
          <w:rFonts w:eastAsiaTheme="minorEastAsia"/>
          <w:b/>
          <w:bCs/>
          <w:i/>
          <w:color w:val="000000"/>
        </w:rPr>
      </w:pPr>
      <w:r w:rsidRPr="002C44A6">
        <w:rPr>
          <w:rFonts w:eastAsiaTheme="minorEastAsia"/>
          <w:bCs/>
          <w:i/>
          <w:color w:val="000000"/>
        </w:rPr>
        <w:t>L'ouverture de tous plis se fait en</w:t>
      </w:r>
      <w:r w:rsidRPr="002C44A6">
        <w:rPr>
          <w:rFonts w:eastAsiaTheme="minorEastAsia"/>
          <w:b/>
          <w:bCs/>
          <w:i/>
          <w:color w:val="000000"/>
        </w:rPr>
        <w:t xml:space="preserve"> un (01) seul temps. </w:t>
      </w:r>
    </w:p>
    <w:p w:rsidR="00F856F0" w:rsidRPr="002C44A6" w:rsidRDefault="00F856F0" w:rsidP="00F856F0">
      <w:pPr>
        <w:spacing w:after="0" w:line="240" w:lineRule="auto"/>
        <w:jc w:val="both"/>
        <w:rPr>
          <w:rFonts w:eastAsiaTheme="minorEastAsia"/>
          <w:bCs/>
          <w:i/>
          <w:color w:val="000000"/>
        </w:rPr>
      </w:pPr>
      <w:r w:rsidRPr="002C44A6">
        <w:rPr>
          <w:rFonts w:eastAsiaTheme="minorEastAsia"/>
          <w:bCs/>
          <w:i/>
          <w:color w:val="000000"/>
        </w:rPr>
        <w:t>L’ouverture des pièces administratives et des offres techniques et financières aura lieu  le _________/</w:t>
      </w:r>
      <w:r w:rsidRPr="002C44A6">
        <w:rPr>
          <w:rFonts w:eastAsiaTheme="minorEastAsia"/>
          <w:b/>
          <w:bCs/>
          <w:i/>
          <w:color w:val="000000"/>
        </w:rPr>
        <w:t>2020 à15 heures</w:t>
      </w:r>
      <w:r w:rsidRPr="002C44A6">
        <w:rPr>
          <w:rFonts w:eastAsiaTheme="minorEastAsia"/>
          <w:bCs/>
          <w:i/>
          <w:color w:val="000000"/>
        </w:rPr>
        <w:t xml:space="preserve"> précises par la Commission Interne des marchés auprès de la Commune de Kar-Hay dans </w:t>
      </w:r>
      <w:r>
        <w:rPr>
          <w:rFonts w:eastAsiaTheme="minorEastAsia"/>
          <w:bCs/>
          <w:i/>
          <w:color w:val="000000"/>
        </w:rPr>
        <w:t>la salle des délibérations de la Commune de Kar-Hay</w:t>
      </w:r>
      <w:r w:rsidRPr="002C44A6">
        <w:rPr>
          <w:rFonts w:eastAsiaTheme="minorEastAsia"/>
          <w:bCs/>
          <w:i/>
          <w:color w:val="000000"/>
        </w:rPr>
        <w:t>.</w:t>
      </w:r>
    </w:p>
    <w:p w:rsidR="00F856F0" w:rsidRPr="002C44A6" w:rsidRDefault="00F856F0" w:rsidP="00F856F0">
      <w:pPr>
        <w:spacing w:after="0" w:line="240" w:lineRule="auto"/>
        <w:jc w:val="both"/>
        <w:rPr>
          <w:rFonts w:eastAsiaTheme="minorEastAsia"/>
          <w:i/>
        </w:rPr>
      </w:pPr>
      <w:r w:rsidRPr="002C44A6">
        <w:rPr>
          <w:rFonts w:eastAsiaTheme="minorEastAsia"/>
          <w:i/>
        </w:rPr>
        <w:t>Seuls les soumissionnaires peuvent assister à cette séance d'ouverture ou s'y faire représenter par une personne de leur choix d</w:t>
      </w:r>
      <w:r>
        <w:rPr>
          <w:rFonts w:eastAsiaTheme="minorEastAsia"/>
          <w:i/>
        </w:rPr>
        <w:t>û</w:t>
      </w:r>
      <w:r w:rsidRPr="002C44A6">
        <w:rPr>
          <w:rFonts w:eastAsiaTheme="minorEastAsia"/>
          <w:i/>
        </w:rPr>
        <w:t>ment mandatée.</w:t>
      </w:r>
    </w:p>
    <w:p w:rsidR="00C55575" w:rsidRPr="002C44A6" w:rsidRDefault="00C55575" w:rsidP="00C55575">
      <w:pPr>
        <w:spacing w:after="0" w:line="276" w:lineRule="auto"/>
        <w:jc w:val="both"/>
        <w:rPr>
          <w:rFonts w:ascii="Times New Roman" w:eastAsiaTheme="minorEastAsia" w:hAnsi="Times New Roman" w:cs="Times New Roman"/>
          <w:lang w:eastAsia="fr-FR"/>
        </w:rPr>
      </w:pPr>
    </w:p>
    <w:p w:rsidR="00C55575" w:rsidRPr="002C44A6" w:rsidRDefault="00C55575" w:rsidP="00636D7C">
      <w:pPr>
        <w:keepNext/>
        <w:numPr>
          <w:ilvl w:val="0"/>
          <w:numId w:val="2"/>
        </w:numPr>
        <w:spacing w:after="0" w:line="276" w:lineRule="auto"/>
        <w:contextualSpacing/>
        <w:outlineLvl w:val="3"/>
        <w:rPr>
          <w:rFonts w:ascii="Times New Roman" w:eastAsia="Times New Roman" w:hAnsi="Times New Roman" w:cs="Times New Roman"/>
          <w:b/>
          <w:bCs/>
          <w:color w:val="000000"/>
          <w:lang w:val="en-US" w:bidi="en-US"/>
        </w:rPr>
      </w:pPr>
      <w:proofErr w:type="spellStart"/>
      <w:r w:rsidRPr="002C44A6">
        <w:rPr>
          <w:rFonts w:ascii="Times New Roman" w:eastAsia="Times New Roman" w:hAnsi="Times New Roman" w:cs="Times New Roman"/>
          <w:b/>
          <w:bCs/>
          <w:color w:val="000000"/>
          <w:u w:val="single"/>
          <w:lang w:val="en-US" w:bidi="en-US"/>
        </w:rPr>
        <w:t>Délai</w:t>
      </w:r>
      <w:proofErr w:type="spellEnd"/>
      <w:r w:rsidRPr="002C44A6">
        <w:rPr>
          <w:rFonts w:ascii="Times New Roman" w:eastAsia="Times New Roman" w:hAnsi="Times New Roman" w:cs="Times New Roman"/>
          <w:b/>
          <w:bCs/>
          <w:color w:val="000000"/>
          <w:u w:val="single"/>
          <w:lang w:val="en-US" w:bidi="en-US"/>
        </w:rPr>
        <w:t xml:space="preserve"> </w:t>
      </w:r>
      <w:proofErr w:type="spellStart"/>
      <w:r w:rsidRPr="002C44A6">
        <w:rPr>
          <w:rFonts w:ascii="Times New Roman" w:eastAsia="Times New Roman" w:hAnsi="Times New Roman" w:cs="Times New Roman"/>
          <w:b/>
          <w:bCs/>
          <w:color w:val="000000"/>
          <w:u w:val="single"/>
          <w:lang w:val="en-US" w:bidi="en-US"/>
        </w:rPr>
        <w:t>d’exécution</w:t>
      </w:r>
      <w:proofErr w:type="spellEnd"/>
      <w:r w:rsidRPr="002C44A6">
        <w:rPr>
          <w:rFonts w:ascii="Times New Roman" w:eastAsia="Times New Roman" w:hAnsi="Times New Roman" w:cs="Times New Roman"/>
          <w:b/>
          <w:bCs/>
          <w:color w:val="000000"/>
          <w:u w:val="single"/>
          <w:lang w:val="en-US" w:bidi="en-US"/>
        </w:rPr>
        <w:t xml:space="preserve"> </w:t>
      </w:r>
    </w:p>
    <w:p w:rsidR="00C55575" w:rsidRPr="002C44A6" w:rsidRDefault="00C55575" w:rsidP="00C55575">
      <w:pPr>
        <w:numPr>
          <w:ilvl w:val="12"/>
          <w:numId w:val="0"/>
        </w:numPr>
        <w:spacing w:after="0" w:line="276" w:lineRule="auto"/>
        <w:jc w:val="both"/>
        <w:rPr>
          <w:rFonts w:ascii="Times New Roman" w:eastAsia="Times New Roman" w:hAnsi="Times New Roman" w:cs="Times New Roman"/>
          <w:lang w:bidi="en-US"/>
        </w:rPr>
      </w:pPr>
      <w:r w:rsidRPr="002C44A6">
        <w:rPr>
          <w:rFonts w:ascii="Times New Roman" w:eastAsia="Times New Roman" w:hAnsi="Times New Roman" w:cs="Times New Roman"/>
          <w:lang w:bidi="en-US"/>
        </w:rPr>
        <w:t xml:space="preserve">Le délai maximum prévu par le Maître d’Ouvrage pour la réalisation des travaux objet du présent Appel d’Offres est de </w:t>
      </w:r>
      <w:r w:rsidRPr="002C44A6">
        <w:rPr>
          <w:rFonts w:ascii="Times New Roman" w:eastAsia="Times New Roman" w:hAnsi="Times New Roman" w:cs="Times New Roman"/>
          <w:b/>
          <w:bCs/>
          <w:lang w:eastAsia="fr-FR"/>
        </w:rPr>
        <w:t>90 Jours</w:t>
      </w:r>
      <w:r w:rsidRPr="002C44A6">
        <w:rPr>
          <w:rFonts w:ascii="Times New Roman" w:eastAsia="Times New Roman" w:hAnsi="Times New Roman" w:cs="Times New Roman"/>
          <w:lang w:bidi="en-US"/>
        </w:rPr>
        <w:t xml:space="preserve"> calendaires. Ce délai comprend les périodes des pluies,  toutes les intempéries et sujétions diverses</w:t>
      </w:r>
      <w:r w:rsidR="00F856F0">
        <w:rPr>
          <w:rFonts w:ascii="Times New Roman" w:eastAsia="Times New Roman" w:hAnsi="Times New Roman" w:cs="Times New Roman"/>
          <w:lang w:bidi="en-US"/>
        </w:rPr>
        <w:t>,</w:t>
      </w:r>
      <w:r w:rsidRPr="002C44A6">
        <w:rPr>
          <w:rFonts w:ascii="Times New Roman" w:eastAsia="Times New Roman" w:hAnsi="Times New Roman" w:cs="Times New Roman"/>
          <w:lang w:bidi="en-US"/>
        </w:rPr>
        <w:t xml:space="preserve"> et court à compter de la date de notification de l’Ordre de Service de commencer les travaux.</w:t>
      </w:r>
    </w:p>
    <w:p w:rsidR="00C55575" w:rsidRPr="002C44A6" w:rsidRDefault="00C55575" w:rsidP="00C55575">
      <w:pPr>
        <w:spacing w:after="0" w:line="276" w:lineRule="auto"/>
        <w:jc w:val="both"/>
        <w:rPr>
          <w:rFonts w:ascii="Times New Roman" w:eastAsiaTheme="minorEastAsia" w:hAnsi="Times New Roman" w:cs="Times New Roman"/>
          <w:lang w:eastAsia="fr-FR"/>
        </w:rPr>
      </w:pPr>
    </w:p>
    <w:p w:rsidR="00F856F0" w:rsidRDefault="00F856F0" w:rsidP="00F856F0">
      <w:pPr>
        <w:pStyle w:val="Paragraphedeliste"/>
        <w:widowControl w:val="0"/>
        <w:numPr>
          <w:ilvl w:val="0"/>
          <w:numId w:val="2"/>
        </w:numPr>
        <w:autoSpaceDE w:val="0"/>
        <w:autoSpaceDN w:val="0"/>
        <w:adjustRightInd w:val="0"/>
        <w:spacing w:after="0" w:line="276" w:lineRule="auto"/>
        <w:ind w:right="-20"/>
        <w:rPr>
          <w:rFonts w:ascii="Times New Roman" w:eastAsiaTheme="minorEastAsia" w:hAnsi="Times New Roman" w:cs="Times New Roman"/>
          <w:b/>
          <w:bCs/>
          <w:color w:val="000000"/>
          <w:u w:val="single"/>
          <w:lang w:eastAsia="fr-FR"/>
        </w:rPr>
      </w:pPr>
      <w:r w:rsidRPr="00F856F0">
        <w:rPr>
          <w:rFonts w:ascii="Times New Roman" w:eastAsiaTheme="minorEastAsia" w:hAnsi="Times New Roman" w:cs="Times New Roman"/>
          <w:b/>
          <w:bCs/>
          <w:color w:val="000000"/>
          <w:u w:val="single"/>
          <w:lang w:eastAsia="fr-FR"/>
        </w:rPr>
        <w:t>Durée de validité des offres</w:t>
      </w:r>
    </w:p>
    <w:p w:rsidR="00F856F0" w:rsidRPr="00F856F0" w:rsidRDefault="00F856F0" w:rsidP="00F856F0">
      <w:pPr>
        <w:widowControl w:val="0"/>
        <w:autoSpaceDE w:val="0"/>
        <w:autoSpaceDN w:val="0"/>
        <w:adjustRightInd w:val="0"/>
        <w:spacing w:after="0" w:line="276" w:lineRule="auto"/>
        <w:ind w:right="-20"/>
        <w:rPr>
          <w:rFonts w:ascii="Times New Roman" w:eastAsiaTheme="minorEastAsia" w:hAnsi="Times New Roman" w:cs="Times New Roman"/>
          <w:b/>
          <w:bCs/>
          <w:color w:val="000000"/>
          <w:u w:val="single"/>
          <w:lang w:eastAsia="fr-FR"/>
        </w:rPr>
      </w:pPr>
    </w:p>
    <w:p w:rsidR="00C55575" w:rsidRDefault="00F856F0" w:rsidP="00F856F0">
      <w:pPr>
        <w:spacing w:after="0" w:line="276" w:lineRule="auto"/>
        <w:jc w:val="both"/>
        <w:rPr>
          <w:rFonts w:ascii="Times New Roman" w:eastAsiaTheme="minorEastAsia" w:hAnsi="Times New Roman" w:cs="Times New Roman"/>
          <w:bCs/>
          <w:color w:val="000000"/>
          <w:lang w:eastAsia="fr-FR"/>
        </w:rPr>
      </w:pPr>
      <w:r w:rsidRPr="002C44A6">
        <w:rPr>
          <w:rFonts w:ascii="Times New Roman" w:eastAsiaTheme="minorEastAsia" w:hAnsi="Times New Roman" w:cs="Times New Roman"/>
          <w:bCs/>
          <w:color w:val="000000"/>
          <w:lang w:eastAsia="fr-FR"/>
        </w:rPr>
        <w:t>Les soumissionnaires restent engagés par leurs offres pendant une période de quatre -vingt -dix (90) jours, à compter de la date limite fixée pour la remise des offres</w:t>
      </w:r>
    </w:p>
    <w:p w:rsidR="00F856F0" w:rsidRPr="002C44A6" w:rsidRDefault="00F856F0" w:rsidP="00F856F0">
      <w:pPr>
        <w:spacing w:after="0" w:line="276" w:lineRule="auto"/>
        <w:jc w:val="both"/>
        <w:rPr>
          <w:rFonts w:ascii="Times New Roman" w:eastAsiaTheme="minorEastAsia" w:hAnsi="Times New Roman" w:cs="Times New Roman"/>
          <w:lang w:eastAsia="fr-FR"/>
        </w:rPr>
      </w:pPr>
    </w:p>
    <w:p w:rsidR="00C55575" w:rsidRDefault="00C55575" w:rsidP="00F856F0">
      <w:pPr>
        <w:numPr>
          <w:ilvl w:val="0"/>
          <w:numId w:val="2"/>
        </w:numPr>
        <w:spacing w:after="0" w:line="276" w:lineRule="auto"/>
        <w:contextualSpacing/>
        <w:rPr>
          <w:rFonts w:ascii="Times New Roman" w:eastAsia="Times New Roman" w:hAnsi="Times New Roman" w:cs="Times New Roman"/>
          <w:b/>
          <w:u w:val="single"/>
          <w:lang w:val="en-US" w:bidi="en-US"/>
        </w:rPr>
      </w:pPr>
      <w:proofErr w:type="spellStart"/>
      <w:r w:rsidRPr="002C44A6">
        <w:rPr>
          <w:rFonts w:ascii="Times New Roman" w:eastAsia="Times New Roman" w:hAnsi="Times New Roman" w:cs="Times New Roman"/>
          <w:b/>
          <w:u w:val="single"/>
          <w:lang w:val="en-US" w:bidi="en-US"/>
        </w:rPr>
        <w:t>Cautionnement</w:t>
      </w:r>
      <w:proofErr w:type="spellEnd"/>
      <w:r w:rsidRPr="002C44A6">
        <w:rPr>
          <w:rFonts w:ascii="Times New Roman" w:eastAsia="Times New Roman" w:hAnsi="Times New Roman" w:cs="Times New Roman"/>
          <w:b/>
          <w:u w:val="single"/>
          <w:lang w:val="en-US" w:bidi="en-US"/>
        </w:rPr>
        <w:t xml:space="preserve"> </w:t>
      </w:r>
      <w:r w:rsidR="00F856F0">
        <w:rPr>
          <w:rFonts w:ascii="Times New Roman" w:eastAsia="Times New Roman" w:hAnsi="Times New Roman" w:cs="Times New Roman"/>
          <w:b/>
          <w:u w:val="single"/>
          <w:lang w:val="en-US" w:bidi="en-US"/>
        </w:rPr>
        <w:t>proviso ire</w:t>
      </w:r>
    </w:p>
    <w:p w:rsidR="00F856F0" w:rsidRPr="002C44A6" w:rsidRDefault="00F856F0" w:rsidP="00F856F0">
      <w:pPr>
        <w:spacing w:after="0" w:line="276" w:lineRule="auto"/>
        <w:contextualSpacing/>
        <w:rPr>
          <w:rFonts w:ascii="Times New Roman" w:eastAsia="Times New Roman" w:hAnsi="Times New Roman" w:cs="Times New Roman"/>
          <w:b/>
          <w:u w:val="single"/>
          <w:lang w:val="en-US" w:bidi="en-US"/>
        </w:rPr>
      </w:pPr>
    </w:p>
    <w:p w:rsidR="00C55575" w:rsidRPr="002C44A6" w:rsidRDefault="00C55575" w:rsidP="00C55575">
      <w:pPr>
        <w:spacing w:after="0" w:line="276" w:lineRule="auto"/>
        <w:rPr>
          <w:rFonts w:ascii="Times New Roman" w:eastAsiaTheme="minorEastAsia" w:hAnsi="Times New Roman" w:cs="Times New Roman"/>
          <w:lang w:eastAsia="fr-FR"/>
        </w:rPr>
      </w:pPr>
      <w:r w:rsidRPr="002C44A6">
        <w:rPr>
          <w:rFonts w:ascii="Times New Roman" w:eastAsiaTheme="minorEastAsia" w:hAnsi="Times New Roman" w:cs="Times New Roman"/>
          <w:lang w:eastAsia="fr-FR"/>
        </w:rPr>
        <w:t xml:space="preserve">Chaque soumissionnaire doit joindre à ses pièces administratives, une caution de soumission établie par une banque de premier ordre agréée par le Ministère chargé des finances et dont la liste figure dans pièce 12 du DAO, une somme de </w:t>
      </w:r>
      <w:r>
        <w:rPr>
          <w:rFonts w:ascii="Times New Roman" w:eastAsiaTheme="minorEastAsia" w:hAnsi="Times New Roman" w:cs="Times New Roman"/>
          <w:b/>
          <w:lang w:eastAsia="fr-FR"/>
        </w:rPr>
        <w:t>3</w:t>
      </w:r>
      <w:r w:rsidR="00F856F0">
        <w:rPr>
          <w:rFonts w:ascii="Times New Roman" w:eastAsiaTheme="minorEastAsia" w:hAnsi="Times New Roman" w:cs="Times New Roman"/>
          <w:b/>
          <w:lang w:eastAsia="fr-FR"/>
        </w:rPr>
        <w:t>4</w:t>
      </w:r>
      <w:r>
        <w:rPr>
          <w:rFonts w:ascii="Times New Roman" w:eastAsiaTheme="minorEastAsia" w:hAnsi="Times New Roman" w:cs="Times New Roman"/>
          <w:b/>
          <w:lang w:eastAsia="fr-FR"/>
        </w:rPr>
        <w:t>0 000 (Trois</w:t>
      </w:r>
      <w:r w:rsidRPr="002C44A6">
        <w:rPr>
          <w:rFonts w:ascii="Times New Roman" w:eastAsiaTheme="minorEastAsia" w:hAnsi="Times New Roman" w:cs="Times New Roman"/>
          <w:b/>
          <w:lang w:eastAsia="fr-FR"/>
        </w:rPr>
        <w:t xml:space="preserve"> cent</w:t>
      </w:r>
      <w:r w:rsidR="00F856F0">
        <w:rPr>
          <w:rFonts w:ascii="Times New Roman" w:eastAsiaTheme="minorEastAsia" w:hAnsi="Times New Roman" w:cs="Times New Roman"/>
          <w:b/>
          <w:lang w:eastAsia="fr-FR"/>
        </w:rPr>
        <w:t xml:space="preserve"> quarante</w:t>
      </w:r>
      <w:r w:rsidRPr="002C44A6">
        <w:rPr>
          <w:rFonts w:ascii="Times New Roman" w:eastAsiaTheme="minorEastAsia" w:hAnsi="Times New Roman" w:cs="Times New Roman"/>
          <w:b/>
          <w:lang w:eastAsia="fr-FR"/>
        </w:rPr>
        <w:t xml:space="preserve"> mille) francs CFA </w:t>
      </w:r>
      <w:r w:rsidRPr="002C44A6">
        <w:rPr>
          <w:rFonts w:ascii="Times New Roman" w:eastAsiaTheme="minorEastAsia" w:hAnsi="Times New Roman" w:cs="Times New Roman"/>
          <w:lang w:eastAsia="fr-FR"/>
        </w:rPr>
        <w:t xml:space="preserve"> et valable pendant trente (30) jours au-delà de la date originale de validité des offres.</w:t>
      </w:r>
    </w:p>
    <w:p w:rsidR="00C55575" w:rsidRPr="002C44A6" w:rsidRDefault="00C55575" w:rsidP="00C55575">
      <w:pPr>
        <w:spacing w:after="0" w:line="276" w:lineRule="auto"/>
        <w:jc w:val="both"/>
        <w:rPr>
          <w:rFonts w:ascii="Times New Roman" w:eastAsiaTheme="minorEastAsia" w:hAnsi="Times New Roman" w:cs="Times New Roman"/>
          <w:lang w:eastAsia="fr-FR"/>
        </w:rPr>
      </w:pPr>
    </w:p>
    <w:p w:rsidR="00C55575" w:rsidRPr="002C44A6" w:rsidRDefault="00C55575" w:rsidP="00C55575">
      <w:pPr>
        <w:spacing w:after="0" w:line="276" w:lineRule="auto"/>
        <w:jc w:val="both"/>
        <w:rPr>
          <w:rFonts w:ascii="Times New Roman" w:eastAsiaTheme="minorEastAsia" w:hAnsi="Times New Roman" w:cs="Times New Roman"/>
          <w:sz w:val="18"/>
          <w:lang w:eastAsia="fr-FR"/>
        </w:rPr>
      </w:pPr>
    </w:p>
    <w:p w:rsidR="00C55575" w:rsidRDefault="00C55575" w:rsidP="00F856F0">
      <w:pPr>
        <w:widowControl w:val="0"/>
        <w:numPr>
          <w:ilvl w:val="0"/>
          <w:numId w:val="2"/>
        </w:numPr>
        <w:autoSpaceDE w:val="0"/>
        <w:autoSpaceDN w:val="0"/>
        <w:adjustRightInd w:val="0"/>
        <w:spacing w:after="0" w:line="276" w:lineRule="auto"/>
        <w:ind w:right="-20"/>
        <w:rPr>
          <w:rFonts w:ascii="Times New Roman" w:eastAsiaTheme="minorEastAsia" w:hAnsi="Times New Roman" w:cs="Times New Roman"/>
          <w:b/>
          <w:bCs/>
          <w:color w:val="000000"/>
          <w:u w:val="single"/>
          <w:lang w:eastAsia="fr-FR"/>
        </w:rPr>
      </w:pPr>
      <w:r w:rsidRPr="002C44A6">
        <w:rPr>
          <w:rFonts w:ascii="Times New Roman" w:eastAsiaTheme="minorEastAsia" w:hAnsi="Times New Roman" w:cs="Times New Roman"/>
          <w:b/>
          <w:bCs/>
          <w:color w:val="000000"/>
          <w:u w:val="single"/>
          <w:lang w:eastAsia="fr-FR"/>
        </w:rPr>
        <w:lastRenderedPageBreak/>
        <w:t xml:space="preserve">Attribution </w:t>
      </w:r>
    </w:p>
    <w:p w:rsidR="00F856F0" w:rsidRPr="002C44A6" w:rsidRDefault="00F856F0" w:rsidP="00F856F0">
      <w:pPr>
        <w:widowControl w:val="0"/>
        <w:autoSpaceDE w:val="0"/>
        <w:autoSpaceDN w:val="0"/>
        <w:adjustRightInd w:val="0"/>
        <w:spacing w:after="0" w:line="276" w:lineRule="auto"/>
        <w:ind w:right="-20"/>
        <w:rPr>
          <w:rFonts w:ascii="Times New Roman" w:eastAsiaTheme="minorEastAsia" w:hAnsi="Times New Roman" w:cs="Times New Roman"/>
          <w:b/>
          <w:bCs/>
          <w:color w:val="000000"/>
          <w:u w:val="single"/>
          <w:lang w:eastAsia="fr-FR"/>
        </w:rPr>
      </w:pPr>
    </w:p>
    <w:p w:rsidR="00C55575" w:rsidRPr="002C44A6" w:rsidRDefault="00F856F0" w:rsidP="00C55575">
      <w:pPr>
        <w:widowControl w:val="0"/>
        <w:autoSpaceDE w:val="0"/>
        <w:autoSpaceDN w:val="0"/>
        <w:adjustRightInd w:val="0"/>
        <w:spacing w:after="0" w:line="276" w:lineRule="auto"/>
        <w:ind w:right="-10"/>
        <w:jc w:val="both"/>
        <w:rPr>
          <w:rFonts w:ascii="Times New Roman" w:eastAsiaTheme="minorEastAsia" w:hAnsi="Times New Roman" w:cs="Times New Roman"/>
          <w:iCs/>
          <w:color w:val="000000"/>
          <w:lang w:eastAsia="fr-FR"/>
        </w:rPr>
      </w:pPr>
      <w:r>
        <w:rPr>
          <w:rFonts w:ascii="Times New Roman" w:eastAsiaTheme="minorEastAsia" w:hAnsi="Times New Roman" w:cs="Times New Roman"/>
          <w:iCs/>
          <w:color w:val="000000"/>
          <w:lang w:eastAsia="fr-FR"/>
        </w:rPr>
        <w:t>Le Maire de la Commune de Kar-Hay</w:t>
      </w:r>
      <w:r w:rsidR="00C55575" w:rsidRPr="002C44A6">
        <w:rPr>
          <w:rFonts w:ascii="Times New Roman" w:eastAsiaTheme="minorEastAsia" w:hAnsi="Times New Roman" w:cs="Times New Roman"/>
          <w:iCs/>
          <w:color w:val="000000"/>
          <w:lang w:eastAsia="fr-FR"/>
        </w:rPr>
        <w:t>, Autorité Contractante,  attribuera le marché au soumissionnaire dont l’offre</w:t>
      </w:r>
      <w:r w:rsidR="00C55575" w:rsidRPr="002C44A6">
        <w:rPr>
          <w:rFonts w:ascii="Times New Roman" w:eastAsiaTheme="minorEastAsia" w:hAnsi="Times New Roman" w:cs="Times New Roman"/>
          <w:iCs/>
          <w:color w:val="000000"/>
          <w:shd w:val="clear" w:color="auto" w:fill="FFFFFF"/>
          <w:lang w:eastAsia="fr-FR"/>
        </w:rPr>
        <w:t xml:space="preserve"> qualifiée techniquement</w:t>
      </w:r>
      <w:r w:rsidR="001A0064">
        <w:rPr>
          <w:rFonts w:ascii="Times New Roman" w:eastAsiaTheme="minorEastAsia" w:hAnsi="Times New Roman" w:cs="Times New Roman"/>
          <w:iCs/>
          <w:color w:val="000000"/>
          <w:shd w:val="clear" w:color="auto" w:fill="FFFFFF"/>
          <w:lang w:eastAsia="fr-FR"/>
        </w:rPr>
        <w:t xml:space="preserve"> apte</w:t>
      </w:r>
      <w:r w:rsidR="00C55575" w:rsidRPr="002C44A6">
        <w:rPr>
          <w:rFonts w:ascii="Times New Roman" w:eastAsiaTheme="minorEastAsia" w:hAnsi="Times New Roman" w:cs="Times New Roman"/>
          <w:iCs/>
          <w:color w:val="000000"/>
          <w:shd w:val="clear" w:color="auto" w:fill="FFFFFF"/>
          <w:lang w:eastAsia="fr-FR"/>
        </w:rPr>
        <w:t>,</w:t>
      </w:r>
      <w:r w:rsidR="00C55575" w:rsidRPr="002C44A6">
        <w:rPr>
          <w:rFonts w:ascii="Times New Roman" w:eastAsiaTheme="minorEastAsia" w:hAnsi="Times New Roman" w:cs="Times New Roman"/>
          <w:iCs/>
          <w:color w:val="000000"/>
          <w:lang w:eastAsia="fr-FR"/>
        </w:rPr>
        <w:t xml:space="preserve"> aura été évaluée </w:t>
      </w:r>
      <w:r w:rsidR="00C55575" w:rsidRPr="002C44A6">
        <w:rPr>
          <w:rFonts w:ascii="Times New Roman" w:eastAsiaTheme="minorEastAsia" w:hAnsi="Times New Roman" w:cs="Times New Roman"/>
          <w:b/>
          <w:iCs/>
          <w:color w:val="000000"/>
          <w:lang w:eastAsia="fr-FR"/>
        </w:rPr>
        <w:t>la moins-</w:t>
      </w:r>
      <w:proofErr w:type="spellStart"/>
      <w:r w:rsidR="00C55575" w:rsidRPr="002C44A6">
        <w:rPr>
          <w:rFonts w:ascii="Times New Roman" w:eastAsiaTheme="minorEastAsia" w:hAnsi="Times New Roman" w:cs="Times New Roman"/>
          <w:b/>
          <w:iCs/>
          <w:color w:val="000000"/>
          <w:lang w:eastAsia="fr-FR"/>
        </w:rPr>
        <w:t>disante</w:t>
      </w:r>
      <w:proofErr w:type="spellEnd"/>
      <w:r w:rsidR="00C55575" w:rsidRPr="002C44A6">
        <w:rPr>
          <w:rFonts w:ascii="Times New Roman" w:eastAsiaTheme="minorEastAsia" w:hAnsi="Times New Roman" w:cs="Times New Roman"/>
          <w:iCs/>
          <w:color w:val="000000"/>
          <w:lang w:eastAsia="fr-FR"/>
        </w:rPr>
        <w:t xml:space="preserve"> après vérifications de ses prix et jugée conforme au Dossier d’Appel d’Offres.</w:t>
      </w:r>
    </w:p>
    <w:p w:rsidR="00C55575" w:rsidRPr="002C44A6" w:rsidRDefault="00C55575" w:rsidP="00C55575">
      <w:pPr>
        <w:spacing w:after="0" w:line="276" w:lineRule="auto"/>
        <w:jc w:val="both"/>
        <w:rPr>
          <w:rFonts w:ascii="Times New Roman" w:eastAsiaTheme="minorEastAsia" w:hAnsi="Times New Roman" w:cs="Times New Roman"/>
          <w:bCs/>
          <w:color w:val="000000"/>
          <w:lang w:eastAsia="fr-FR"/>
        </w:rPr>
      </w:pPr>
      <w:r w:rsidRPr="002C44A6">
        <w:rPr>
          <w:rFonts w:ascii="Times New Roman" w:eastAsiaTheme="minorEastAsia" w:hAnsi="Times New Roman" w:cs="Times New Roman"/>
          <w:bCs/>
          <w:color w:val="000000"/>
          <w:lang w:eastAsia="fr-FR"/>
        </w:rPr>
        <w:t xml:space="preserve">. </w:t>
      </w:r>
    </w:p>
    <w:p w:rsidR="00C55575" w:rsidRPr="002C44A6" w:rsidRDefault="00C55575" w:rsidP="00C55575">
      <w:pPr>
        <w:spacing w:after="200" w:line="276" w:lineRule="auto"/>
        <w:jc w:val="right"/>
        <w:rPr>
          <w:rFonts w:ascii="Times New Roman" w:eastAsiaTheme="minorEastAsia" w:hAnsi="Times New Roman" w:cs="Times New Roman"/>
          <w:b/>
          <w:bCs/>
          <w:color w:val="000000"/>
          <w:lang w:eastAsia="fr-FR"/>
        </w:rPr>
      </w:pPr>
      <w:r>
        <w:rPr>
          <w:rFonts w:ascii="Times New Roman" w:eastAsiaTheme="minorEastAsia" w:hAnsi="Times New Roman" w:cs="Times New Roman"/>
          <w:bCs/>
          <w:color w:val="000000"/>
          <w:lang w:eastAsia="fr-FR"/>
        </w:rPr>
        <w:t>Kar-Hay</w:t>
      </w:r>
      <w:r w:rsidRPr="002C44A6">
        <w:rPr>
          <w:rFonts w:ascii="Times New Roman" w:eastAsiaTheme="minorEastAsia" w:hAnsi="Times New Roman" w:cs="Times New Roman"/>
          <w:bCs/>
          <w:color w:val="000000"/>
          <w:lang w:eastAsia="fr-FR"/>
        </w:rPr>
        <w:t>, le</w:t>
      </w:r>
      <w:r w:rsidRPr="002C44A6">
        <w:rPr>
          <w:rFonts w:ascii="Times New Roman" w:eastAsiaTheme="minorEastAsia" w:hAnsi="Times New Roman" w:cs="Times New Roman"/>
          <w:b/>
          <w:bCs/>
          <w:color w:val="000000"/>
          <w:lang w:eastAsia="fr-FR"/>
        </w:rPr>
        <w:t>__________________</w:t>
      </w:r>
    </w:p>
    <w:p w:rsidR="00C55575" w:rsidRPr="002C44A6" w:rsidRDefault="00C55575" w:rsidP="00C55575">
      <w:pPr>
        <w:spacing w:after="0" w:line="240" w:lineRule="auto"/>
        <w:ind w:left="6521"/>
        <w:jc w:val="center"/>
        <w:outlineLvl w:val="7"/>
        <w:rPr>
          <w:rFonts w:ascii="Times New Roman" w:eastAsiaTheme="minorEastAsia" w:hAnsi="Times New Roman" w:cs="Times New Roman"/>
          <w:b/>
          <w:i/>
          <w:iCs/>
          <w:lang w:eastAsia="fr-FR"/>
        </w:rPr>
      </w:pPr>
      <w:r w:rsidRPr="002C44A6">
        <w:rPr>
          <w:rFonts w:ascii="Times New Roman" w:eastAsiaTheme="minorEastAsia" w:hAnsi="Times New Roman" w:cs="Times New Roman"/>
          <w:b/>
          <w:iCs/>
          <w:lang w:eastAsia="fr-FR"/>
        </w:rPr>
        <w:t xml:space="preserve">Le </w:t>
      </w:r>
      <w:r>
        <w:rPr>
          <w:rFonts w:ascii="Times New Roman" w:eastAsiaTheme="minorEastAsia" w:hAnsi="Times New Roman" w:cs="Times New Roman"/>
          <w:b/>
          <w:iCs/>
          <w:lang w:eastAsia="fr-FR"/>
        </w:rPr>
        <w:t>Maire</w:t>
      </w:r>
    </w:p>
    <w:p w:rsidR="00C55575" w:rsidRPr="002C44A6" w:rsidRDefault="00C55575" w:rsidP="00C55575">
      <w:pPr>
        <w:spacing w:after="0" w:line="240" w:lineRule="auto"/>
        <w:ind w:left="6521"/>
        <w:jc w:val="center"/>
        <w:outlineLvl w:val="7"/>
        <w:rPr>
          <w:rFonts w:ascii="Times New Roman" w:eastAsiaTheme="minorEastAsia" w:hAnsi="Times New Roman" w:cs="Times New Roman"/>
          <w:b/>
          <w:i/>
          <w:iCs/>
          <w:lang w:eastAsia="fr-FR"/>
        </w:rPr>
      </w:pPr>
      <w:r w:rsidRPr="002C44A6">
        <w:rPr>
          <w:rFonts w:ascii="Times New Roman" w:eastAsiaTheme="minorEastAsia" w:hAnsi="Times New Roman" w:cs="Times New Roman"/>
          <w:b/>
          <w:iCs/>
          <w:lang w:eastAsia="fr-FR"/>
        </w:rPr>
        <w:t>(Autorité Contractante)</w:t>
      </w:r>
    </w:p>
    <w:p w:rsidR="00C55575" w:rsidRPr="00EA4C8E" w:rsidRDefault="00C55575" w:rsidP="00C55575">
      <w:pPr>
        <w:widowControl w:val="0"/>
        <w:autoSpaceDE w:val="0"/>
        <w:adjustRightInd w:val="0"/>
        <w:spacing w:after="120"/>
        <w:ind w:right="-20"/>
        <w:rPr>
          <w:rFonts w:eastAsiaTheme="minorEastAsia"/>
          <w:b/>
          <w:i/>
          <w:color w:val="000000"/>
        </w:rPr>
      </w:pPr>
      <w:proofErr w:type="gramStart"/>
      <w:r w:rsidRPr="00EA4C8E">
        <w:rPr>
          <w:rFonts w:eastAsiaTheme="minorEastAsia"/>
          <w:b/>
          <w:i/>
          <w:iCs/>
          <w:color w:val="000000"/>
          <w:u w:val="single"/>
        </w:rPr>
        <w:t>COPIES</w:t>
      </w:r>
      <w:proofErr w:type="gramEnd"/>
      <w:r w:rsidRPr="00EA4C8E">
        <w:rPr>
          <w:rFonts w:eastAsiaTheme="minorEastAsia"/>
          <w:b/>
          <w:i/>
          <w:iCs/>
          <w:color w:val="000000"/>
        </w:rPr>
        <w:t>:</w:t>
      </w:r>
    </w:p>
    <w:p w:rsidR="00C55575" w:rsidRPr="00EA4C8E" w:rsidRDefault="00C55575" w:rsidP="00C55575">
      <w:pPr>
        <w:widowControl w:val="0"/>
        <w:autoSpaceDE w:val="0"/>
        <w:adjustRightInd w:val="0"/>
        <w:ind w:right="-20"/>
        <w:rPr>
          <w:rFonts w:eastAsiaTheme="minorEastAsia"/>
          <w:i/>
          <w:color w:val="000000"/>
        </w:rPr>
      </w:pPr>
      <w:r w:rsidRPr="00EA4C8E">
        <w:rPr>
          <w:rFonts w:eastAsiaTheme="minorEastAsia"/>
          <w:i/>
          <w:color w:val="000000"/>
        </w:rPr>
        <w:t>- ARMP (pour publication au JDM)</w:t>
      </w:r>
    </w:p>
    <w:p w:rsidR="00C55575" w:rsidRPr="00EA4C8E" w:rsidRDefault="00C55575" w:rsidP="00C55575">
      <w:pPr>
        <w:widowControl w:val="0"/>
        <w:autoSpaceDE w:val="0"/>
        <w:adjustRightInd w:val="0"/>
        <w:ind w:right="-20"/>
        <w:rPr>
          <w:rFonts w:eastAsiaTheme="minorEastAsia"/>
          <w:i/>
          <w:color w:val="000000"/>
        </w:rPr>
      </w:pPr>
      <w:r w:rsidRPr="00EA4C8E">
        <w:rPr>
          <w:rFonts w:eastAsiaTheme="minorEastAsia"/>
          <w:i/>
          <w:color w:val="000000"/>
        </w:rPr>
        <w:t>- PRESIDENT/ CIPM (pour information)</w:t>
      </w:r>
    </w:p>
    <w:p w:rsidR="00C55575" w:rsidRDefault="00C55575" w:rsidP="00C55575">
      <w:pPr>
        <w:widowControl w:val="0"/>
        <w:autoSpaceDE w:val="0"/>
        <w:adjustRightInd w:val="0"/>
        <w:ind w:left="227" w:right="-34" w:hanging="227"/>
        <w:rPr>
          <w:rFonts w:eastAsiaTheme="minorEastAsia"/>
          <w:i/>
          <w:color w:val="000000"/>
        </w:rPr>
      </w:pPr>
      <w:r w:rsidRPr="00EA4C8E">
        <w:rPr>
          <w:rFonts w:eastAsiaTheme="minorEastAsia"/>
          <w:i/>
          <w:color w:val="000000"/>
        </w:rPr>
        <w:t>- DD</w:t>
      </w:r>
      <w:r>
        <w:rPr>
          <w:rFonts w:eastAsiaTheme="minorEastAsia"/>
          <w:i/>
          <w:color w:val="000000"/>
        </w:rPr>
        <w:t>-MIN</w:t>
      </w:r>
      <w:r w:rsidRPr="00EA4C8E">
        <w:rPr>
          <w:rFonts w:eastAsiaTheme="minorEastAsia"/>
          <w:i/>
          <w:color w:val="000000"/>
        </w:rPr>
        <w:t>MAP</w:t>
      </w:r>
      <w:r>
        <w:rPr>
          <w:rFonts w:eastAsiaTheme="minorEastAsia"/>
          <w:i/>
          <w:color w:val="000000"/>
        </w:rPr>
        <w:t>/</w:t>
      </w:r>
      <w:r w:rsidRPr="00EA4C8E">
        <w:rPr>
          <w:rFonts w:eastAsiaTheme="minorEastAsia"/>
          <w:i/>
          <w:color w:val="000000"/>
        </w:rPr>
        <w:t xml:space="preserve">MD/SPM </w:t>
      </w:r>
      <w:r w:rsidRPr="00EA4C8E">
        <w:rPr>
          <w:rFonts w:eastAsia="Arial Unicode MS"/>
          <w:bCs/>
          <w:i/>
          <w:color w:val="000000"/>
        </w:rPr>
        <w:t>(</w:t>
      </w:r>
      <w:r w:rsidRPr="00EA4C8E">
        <w:rPr>
          <w:rFonts w:eastAsiaTheme="minorEastAsia"/>
          <w:i/>
          <w:color w:val="000000"/>
        </w:rPr>
        <w:t>pour archivage)</w:t>
      </w:r>
    </w:p>
    <w:p w:rsidR="00C55575" w:rsidRDefault="00C55575" w:rsidP="00C55575">
      <w:pPr>
        <w:widowControl w:val="0"/>
        <w:autoSpaceDE w:val="0"/>
        <w:adjustRightInd w:val="0"/>
        <w:ind w:right="-20"/>
        <w:rPr>
          <w:rFonts w:eastAsiaTheme="minorEastAsia"/>
          <w:i/>
          <w:color w:val="000000"/>
        </w:rPr>
      </w:pPr>
      <w:r w:rsidRPr="00EA4C8E">
        <w:rPr>
          <w:rFonts w:eastAsiaTheme="minorEastAsia"/>
          <w:i/>
          <w:color w:val="000000"/>
        </w:rPr>
        <w:t>- AFFICHAGE</w:t>
      </w:r>
      <w:r w:rsidRPr="00EA4C8E">
        <w:rPr>
          <w:rFonts w:eastAsiaTheme="minorEastAsia"/>
          <w:i/>
          <w:color w:val="000000"/>
          <w:spacing w:val="6"/>
        </w:rPr>
        <w:t xml:space="preserve"> /ARCHIVES </w:t>
      </w:r>
      <w:r w:rsidRPr="00EA4C8E">
        <w:rPr>
          <w:rFonts w:eastAsia="Arial Unicode MS"/>
          <w:bCs/>
          <w:i/>
          <w:color w:val="000000"/>
        </w:rPr>
        <w:t>(</w:t>
      </w:r>
      <w:r w:rsidRPr="00EA4C8E">
        <w:rPr>
          <w:rFonts w:eastAsiaTheme="minorEastAsia"/>
          <w:i/>
          <w:color w:val="000000"/>
        </w:rPr>
        <w:t>pour information et mémoire)</w:t>
      </w: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lang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lang w:eastAsia="fr-FR"/>
        </w:rPr>
      </w:pPr>
    </w:p>
    <w:p w:rsidR="00C55575" w:rsidRPr="002C44A6" w:rsidRDefault="00C55575" w:rsidP="00C55575">
      <w:pPr>
        <w:spacing w:after="200" w:line="276" w:lineRule="auto"/>
        <w:rPr>
          <w:rFonts w:ascii="Times New Roman" w:eastAsia="Times New Roman" w:hAnsi="Times New Roman" w:cs="Times New Roman"/>
          <w:lang w:eastAsia="fr-FR"/>
        </w:rPr>
      </w:pPr>
    </w:p>
    <w:p w:rsidR="00C55575" w:rsidRPr="002C44A6" w:rsidRDefault="00C55575" w:rsidP="00C55575">
      <w:pPr>
        <w:spacing w:after="200" w:line="276" w:lineRule="auto"/>
        <w:rPr>
          <w:rFonts w:ascii="Times New Roman" w:eastAsia="Times New Roman" w:hAnsi="Times New Roman" w:cs="Times New Roman"/>
          <w:lang w:eastAsia="fr-FR"/>
        </w:rPr>
      </w:pPr>
    </w:p>
    <w:p w:rsidR="00C55575" w:rsidRPr="002C44A6" w:rsidRDefault="00C55575" w:rsidP="00C55575">
      <w:pPr>
        <w:spacing w:after="200" w:line="276" w:lineRule="auto"/>
        <w:rPr>
          <w:rFonts w:ascii="Times New Roman" w:eastAsia="Times New Roman" w:hAnsi="Times New Roman" w:cs="Times New Roman"/>
          <w:lang w:eastAsia="fr-FR"/>
        </w:rPr>
      </w:pPr>
    </w:p>
    <w:p w:rsidR="00C55575" w:rsidRPr="002C44A6" w:rsidRDefault="00C55575" w:rsidP="00C55575">
      <w:pPr>
        <w:spacing w:after="200" w:line="276" w:lineRule="auto"/>
        <w:rPr>
          <w:rFonts w:ascii="Times New Roman" w:eastAsia="Times New Roman" w:hAnsi="Times New Roman" w:cs="Times New Roman"/>
          <w:lang w:eastAsia="fr-FR"/>
        </w:rPr>
      </w:pPr>
    </w:p>
    <w:p w:rsidR="00C55575" w:rsidRDefault="00C55575" w:rsidP="00C55575">
      <w:pPr>
        <w:spacing w:after="200" w:line="276" w:lineRule="auto"/>
        <w:rPr>
          <w:rFonts w:ascii="Times New Roman" w:eastAsia="Times New Roman" w:hAnsi="Times New Roman" w:cs="Times New Roman"/>
          <w:lang w:eastAsia="fr-FR"/>
        </w:rPr>
      </w:pPr>
    </w:p>
    <w:p w:rsidR="00C55575" w:rsidRDefault="00C55575" w:rsidP="00C55575">
      <w:pPr>
        <w:spacing w:after="200" w:line="276" w:lineRule="auto"/>
        <w:rPr>
          <w:rFonts w:ascii="Times New Roman" w:eastAsia="Times New Roman" w:hAnsi="Times New Roman" w:cs="Times New Roman"/>
          <w:lang w:eastAsia="fr-FR"/>
        </w:rPr>
      </w:pPr>
    </w:p>
    <w:p w:rsidR="00C55575" w:rsidRDefault="00C55575" w:rsidP="00C55575">
      <w:pPr>
        <w:spacing w:after="200" w:line="276" w:lineRule="auto"/>
        <w:rPr>
          <w:rFonts w:ascii="Times New Roman" w:eastAsia="Times New Roman" w:hAnsi="Times New Roman" w:cs="Times New Roman"/>
          <w:lang w:eastAsia="fr-FR"/>
        </w:rPr>
      </w:pPr>
    </w:p>
    <w:p w:rsidR="00C55575" w:rsidRDefault="00C55575" w:rsidP="00C55575">
      <w:pPr>
        <w:spacing w:after="200" w:line="276" w:lineRule="auto"/>
        <w:rPr>
          <w:rFonts w:ascii="Times New Roman" w:eastAsia="Times New Roman" w:hAnsi="Times New Roman" w:cs="Times New Roman"/>
          <w:lang w:eastAsia="fr-FR"/>
        </w:rPr>
      </w:pPr>
    </w:p>
    <w:p w:rsidR="00C55575" w:rsidRDefault="00C55575" w:rsidP="00C55575">
      <w:pPr>
        <w:spacing w:after="200" w:line="276" w:lineRule="auto"/>
        <w:rPr>
          <w:rFonts w:ascii="Times New Roman" w:eastAsia="Times New Roman" w:hAnsi="Times New Roman" w:cs="Times New Roman"/>
          <w:lang w:eastAsia="fr-FR"/>
        </w:rPr>
      </w:pPr>
    </w:p>
    <w:p w:rsidR="00C55575" w:rsidRDefault="00C55575" w:rsidP="00C55575">
      <w:pPr>
        <w:spacing w:after="200" w:line="276" w:lineRule="auto"/>
        <w:rPr>
          <w:rFonts w:ascii="Times New Roman" w:eastAsia="Times New Roman" w:hAnsi="Times New Roman" w:cs="Times New Roman"/>
          <w:lang w:eastAsia="fr-FR"/>
        </w:rPr>
      </w:pPr>
    </w:p>
    <w:p w:rsidR="00C55575" w:rsidRDefault="00C55575" w:rsidP="00C55575">
      <w:pPr>
        <w:spacing w:after="200" w:line="276" w:lineRule="auto"/>
        <w:rPr>
          <w:rFonts w:ascii="Times New Roman" w:eastAsia="Times New Roman" w:hAnsi="Times New Roman" w:cs="Times New Roman"/>
          <w:lang w:eastAsia="fr-FR"/>
        </w:rPr>
      </w:pPr>
    </w:p>
    <w:p w:rsidR="00C55575" w:rsidRDefault="00C55575" w:rsidP="00C55575">
      <w:pPr>
        <w:spacing w:after="200" w:line="276" w:lineRule="auto"/>
        <w:rPr>
          <w:rFonts w:ascii="Times New Roman" w:eastAsia="Times New Roman" w:hAnsi="Times New Roman" w:cs="Times New Roman"/>
          <w:lang w:eastAsia="fr-FR"/>
        </w:rPr>
      </w:pPr>
    </w:p>
    <w:p w:rsidR="00C55575" w:rsidRDefault="00C55575" w:rsidP="00C55575">
      <w:pPr>
        <w:spacing w:after="200" w:line="276" w:lineRule="auto"/>
        <w:rPr>
          <w:rFonts w:ascii="Times New Roman" w:eastAsia="Times New Roman" w:hAnsi="Times New Roman" w:cs="Times New Roman"/>
          <w:lang w:eastAsia="fr-FR"/>
        </w:rPr>
      </w:pPr>
    </w:p>
    <w:p w:rsidR="00C55575" w:rsidRDefault="00C55575" w:rsidP="00C55575">
      <w:pPr>
        <w:spacing w:after="200" w:line="276" w:lineRule="auto"/>
        <w:rPr>
          <w:rFonts w:ascii="Times New Roman" w:eastAsia="Times New Roman" w:hAnsi="Times New Roman" w:cs="Times New Roman"/>
          <w:lang w:eastAsia="fr-FR"/>
        </w:rPr>
      </w:pPr>
    </w:p>
    <w:p w:rsidR="00C55575" w:rsidRDefault="00C55575" w:rsidP="00C55575">
      <w:pPr>
        <w:spacing w:after="200" w:line="276" w:lineRule="auto"/>
        <w:rPr>
          <w:rFonts w:ascii="Times New Roman" w:eastAsia="Times New Roman" w:hAnsi="Times New Roman" w:cs="Times New Roman"/>
          <w:lang w:eastAsia="fr-FR"/>
        </w:rPr>
      </w:pPr>
    </w:p>
    <w:p w:rsidR="00C55575" w:rsidRDefault="00C55575" w:rsidP="00C55575">
      <w:pPr>
        <w:spacing w:after="200" w:line="276" w:lineRule="auto"/>
        <w:rPr>
          <w:rFonts w:ascii="Times New Roman" w:eastAsia="Times New Roman" w:hAnsi="Times New Roman" w:cs="Times New Roman"/>
          <w:lang w:eastAsia="fr-FR"/>
        </w:rPr>
      </w:pPr>
    </w:p>
    <w:p w:rsidR="00C55575" w:rsidRDefault="00C55575" w:rsidP="00C55575">
      <w:pPr>
        <w:spacing w:after="200" w:line="276" w:lineRule="auto"/>
        <w:rPr>
          <w:rFonts w:ascii="Times New Roman" w:eastAsia="Times New Roman" w:hAnsi="Times New Roman" w:cs="Times New Roman"/>
          <w:lang w:eastAsia="fr-FR"/>
        </w:rPr>
      </w:pPr>
    </w:p>
    <w:p w:rsidR="00C55575" w:rsidRDefault="00C55575" w:rsidP="00C55575">
      <w:pPr>
        <w:spacing w:after="200" w:line="276" w:lineRule="auto"/>
        <w:rPr>
          <w:rFonts w:ascii="Times New Roman" w:eastAsia="Times New Roman" w:hAnsi="Times New Roman" w:cs="Times New Roman"/>
          <w:lang w:eastAsia="fr-FR"/>
        </w:rPr>
      </w:pPr>
    </w:p>
    <w:p w:rsidR="00C55575" w:rsidRDefault="00C55575" w:rsidP="00C55575">
      <w:pPr>
        <w:spacing w:after="200" w:line="276" w:lineRule="auto"/>
        <w:rPr>
          <w:rFonts w:ascii="Times New Roman" w:eastAsia="Times New Roman" w:hAnsi="Times New Roman" w:cs="Times New Roman"/>
          <w:lang w:eastAsia="fr-FR"/>
        </w:rPr>
      </w:pPr>
    </w:p>
    <w:p w:rsidR="00C55575" w:rsidRDefault="00C55575" w:rsidP="00C55575">
      <w:pPr>
        <w:spacing w:after="200" w:line="276" w:lineRule="auto"/>
        <w:rPr>
          <w:rFonts w:ascii="Times New Roman" w:eastAsia="Times New Roman" w:hAnsi="Times New Roman" w:cs="Times New Roman"/>
          <w:lang w:eastAsia="fr-FR"/>
        </w:rPr>
      </w:pPr>
    </w:p>
    <w:p w:rsidR="00C55575" w:rsidRDefault="00C55575" w:rsidP="00C55575">
      <w:pPr>
        <w:spacing w:after="200" w:line="276" w:lineRule="auto"/>
        <w:rPr>
          <w:rFonts w:ascii="Times New Roman" w:eastAsia="Times New Roman" w:hAnsi="Times New Roman" w:cs="Times New Roman"/>
          <w:lang w:eastAsia="fr-FR"/>
        </w:rPr>
      </w:pPr>
    </w:p>
    <w:p w:rsidR="00C55575" w:rsidRDefault="00C55575" w:rsidP="00C55575">
      <w:pPr>
        <w:spacing w:after="200" w:line="276" w:lineRule="auto"/>
        <w:rPr>
          <w:rFonts w:ascii="Times New Roman" w:eastAsia="Times New Roman" w:hAnsi="Times New Roman" w:cs="Times New Roman"/>
          <w:lang w:eastAsia="fr-FR"/>
        </w:rPr>
      </w:pPr>
    </w:p>
    <w:p w:rsidR="00C55575" w:rsidRDefault="00C55575" w:rsidP="00C55575">
      <w:pPr>
        <w:spacing w:after="200" w:line="276" w:lineRule="auto"/>
        <w:rPr>
          <w:rFonts w:ascii="Times New Roman" w:eastAsia="Times New Roman" w:hAnsi="Times New Roman" w:cs="Times New Roman"/>
          <w:lang w:eastAsia="fr-FR"/>
        </w:rPr>
      </w:pPr>
    </w:p>
    <w:p w:rsidR="00C55575" w:rsidRPr="002C44A6" w:rsidRDefault="00C55575" w:rsidP="00C55575">
      <w:pPr>
        <w:spacing w:after="200" w:line="276" w:lineRule="auto"/>
        <w:rPr>
          <w:rFonts w:ascii="Times New Roman" w:eastAsia="Times New Roman" w:hAnsi="Times New Roman" w:cs="Times New Roman"/>
          <w:lang w:eastAsia="fr-FR"/>
        </w:rPr>
      </w:pPr>
    </w:p>
    <w:p w:rsidR="00C55575" w:rsidRPr="002C44A6" w:rsidRDefault="00C55575" w:rsidP="00C55575">
      <w:pPr>
        <w:spacing w:after="200" w:line="276" w:lineRule="auto"/>
        <w:rPr>
          <w:rFonts w:ascii="Times New Roman" w:eastAsiaTheme="minorEastAsia" w:hAnsi="Times New Roman" w:cs="Times New Roman"/>
          <w:b/>
          <w:u w:val="single"/>
          <w:lang w:eastAsia="fr-FR"/>
        </w:rPr>
      </w:pPr>
    </w:p>
    <w:p w:rsidR="00C55575" w:rsidRPr="002C44A6" w:rsidRDefault="00C55575" w:rsidP="00C55575">
      <w:pPr>
        <w:spacing w:after="200" w:line="276" w:lineRule="auto"/>
        <w:rPr>
          <w:rFonts w:ascii="Times New Roman" w:eastAsiaTheme="minorEastAsia" w:hAnsi="Times New Roman" w:cs="Times New Roman"/>
          <w:b/>
          <w:sz w:val="28"/>
          <w:szCs w:val="28"/>
          <w:u w:val="single"/>
          <w:lang w:eastAsia="fr-FR"/>
        </w:rPr>
      </w:pPr>
    </w:p>
    <w:p w:rsidR="00C55575" w:rsidRPr="002C44A6" w:rsidRDefault="00C55575" w:rsidP="00C55575">
      <w:pPr>
        <w:spacing w:after="200" w:line="276" w:lineRule="auto"/>
        <w:rPr>
          <w:rFonts w:ascii="Times New Roman" w:eastAsiaTheme="minorEastAsia" w:hAnsi="Times New Roman" w:cs="Times New Roman"/>
          <w:b/>
          <w:sz w:val="28"/>
          <w:szCs w:val="28"/>
          <w:u w:val="single"/>
          <w:lang w:eastAsia="fr-FR"/>
        </w:rPr>
      </w:pPr>
    </w:p>
    <w:p w:rsidR="00C55575" w:rsidRPr="002C44A6" w:rsidRDefault="00C55575" w:rsidP="00C55575">
      <w:pPr>
        <w:spacing w:after="200" w:line="276" w:lineRule="auto"/>
        <w:rPr>
          <w:rFonts w:ascii="Times New Roman" w:eastAsiaTheme="minorEastAsia" w:hAnsi="Times New Roman" w:cs="Times New Roman"/>
          <w:b/>
          <w:sz w:val="28"/>
          <w:szCs w:val="28"/>
          <w:u w:val="single"/>
          <w:lang w:eastAsia="fr-FR"/>
        </w:rPr>
      </w:pPr>
    </w:p>
    <w:tbl>
      <w:tblPr>
        <w:tblpPr w:leftFromText="141" w:rightFromText="141" w:vertAnchor="text" w:horzAnchor="margin" w:tblpX="1951" w:tblpY="129"/>
        <w:tblW w:w="0" w:type="auto"/>
        <w:tblBorders>
          <w:top w:val="thickThinMediumGap" w:sz="36" w:space="0" w:color="auto"/>
          <w:left w:val="thickThinMediumGap" w:sz="36" w:space="0" w:color="auto"/>
          <w:bottom w:val="thickThinMediumGap" w:sz="36" w:space="0" w:color="auto"/>
          <w:right w:val="thickThinMediumGap" w:sz="36" w:space="0" w:color="auto"/>
          <w:insideH w:val="thickThinMediumGap" w:sz="36" w:space="0" w:color="auto"/>
          <w:insideV w:val="thickThinMediumGap" w:sz="36" w:space="0" w:color="auto"/>
        </w:tblBorders>
        <w:tblLook w:val="04A0" w:firstRow="1" w:lastRow="0" w:firstColumn="1" w:lastColumn="0" w:noHBand="0" w:noVBand="1"/>
      </w:tblPr>
      <w:tblGrid>
        <w:gridCol w:w="5778"/>
      </w:tblGrid>
      <w:tr w:rsidR="00C55575" w:rsidRPr="002C44A6" w:rsidTr="00B01854">
        <w:tc>
          <w:tcPr>
            <w:tcW w:w="5778" w:type="dxa"/>
            <w:tcBorders>
              <w:top w:val="single" w:sz="4" w:space="0" w:color="auto"/>
              <w:left w:val="single" w:sz="4" w:space="0" w:color="auto"/>
              <w:bottom w:val="single" w:sz="4" w:space="0" w:color="auto"/>
              <w:right w:val="single" w:sz="4" w:space="0" w:color="auto"/>
            </w:tcBorders>
          </w:tcPr>
          <w:p w:rsidR="00C55575" w:rsidRPr="00444184" w:rsidRDefault="00C55575" w:rsidP="00F31CC0">
            <w:pPr>
              <w:spacing w:before="60" w:after="200" w:line="276" w:lineRule="auto"/>
              <w:ind w:left="2410"/>
              <w:contextualSpacing/>
              <w:rPr>
                <w:rFonts w:ascii="Times New Roman" w:eastAsiaTheme="minorEastAsia" w:hAnsi="Times New Roman" w:cs="Times New Roman"/>
                <w:lang w:eastAsia="fr-FR"/>
              </w:rPr>
            </w:pPr>
          </w:p>
          <w:p w:rsidR="00C55575" w:rsidRPr="00444184" w:rsidRDefault="00C55575" w:rsidP="00F31CC0">
            <w:pPr>
              <w:spacing w:before="60" w:after="200" w:line="276" w:lineRule="auto"/>
              <w:ind w:left="2410"/>
              <w:contextualSpacing/>
              <w:rPr>
                <w:rFonts w:ascii="Times New Roman" w:eastAsiaTheme="minorEastAsia" w:hAnsi="Times New Roman" w:cs="Times New Roman"/>
                <w:lang w:eastAsia="fr-FR"/>
              </w:rPr>
            </w:pPr>
          </w:p>
          <w:p w:rsidR="00C55575" w:rsidRPr="002C44A6" w:rsidRDefault="00C55575" w:rsidP="00C25BF3">
            <w:pPr>
              <w:spacing w:before="60" w:after="200" w:line="276" w:lineRule="auto"/>
              <w:contextualSpacing/>
              <w:rPr>
                <w:rFonts w:ascii="Times New Roman" w:eastAsiaTheme="minorEastAsia" w:hAnsi="Times New Roman" w:cs="Times New Roman"/>
                <w:b/>
                <w:sz w:val="28"/>
                <w:szCs w:val="28"/>
                <w:lang w:val="en-US" w:eastAsia="fr-FR"/>
              </w:rPr>
            </w:pPr>
            <w:r w:rsidRPr="00444184">
              <w:rPr>
                <w:rFonts w:ascii="Times New Roman" w:eastAsiaTheme="minorEastAsia" w:hAnsi="Times New Roman" w:cs="Times New Roman"/>
                <w:b/>
                <w:sz w:val="28"/>
                <w:szCs w:val="28"/>
                <w:lang w:eastAsia="fr-FR"/>
              </w:rPr>
              <w:t xml:space="preserve"> </w:t>
            </w:r>
            <w:r w:rsidR="00B01854">
              <w:rPr>
                <w:rFonts w:ascii="Times New Roman" w:eastAsiaTheme="minorEastAsia" w:hAnsi="Times New Roman" w:cs="Times New Roman"/>
                <w:b/>
                <w:sz w:val="28"/>
                <w:szCs w:val="28"/>
                <w:lang w:val="en-US" w:eastAsia="fr-FR"/>
              </w:rPr>
              <w:t>DOCUMENT 1-2 : ENGLISH VERSION</w:t>
            </w:r>
          </w:p>
          <w:p w:rsidR="00C55575" w:rsidRPr="002C44A6" w:rsidRDefault="00C55575" w:rsidP="00F31CC0">
            <w:pPr>
              <w:spacing w:after="200" w:line="276" w:lineRule="auto"/>
              <w:jc w:val="center"/>
              <w:rPr>
                <w:rFonts w:ascii="Times New Roman" w:eastAsiaTheme="minorEastAsia" w:hAnsi="Times New Roman" w:cs="Times New Roman"/>
                <w:b/>
                <w:sz w:val="28"/>
                <w:szCs w:val="28"/>
                <w:u w:val="single"/>
                <w:lang w:val="en-US" w:eastAsia="fr-FR"/>
              </w:rPr>
            </w:pPr>
          </w:p>
        </w:tc>
      </w:tr>
    </w:tbl>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val="en-US"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val="en-US"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val="en-US"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val="en-US"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val="en-US"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val="en-US"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val="en-US" w:eastAsia="fr-FR"/>
        </w:rPr>
      </w:pPr>
    </w:p>
    <w:p w:rsidR="00C55575" w:rsidRPr="002C44A6" w:rsidRDefault="00C55575" w:rsidP="00C55575">
      <w:pPr>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val="en-US" w:eastAsia="fr-FR"/>
        </w:rPr>
      </w:pPr>
    </w:p>
    <w:p w:rsidR="00C55575" w:rsidRPr="002C44A6" w:rsidRDefault="00C55575" w:rsidP="00C55575">
      <w:pPr>
        <w:tabs>
          <w:tab w:val="left" w:pos="915"/>
        </w:tabs>
        <w:suppressAutoHyphens/>
        <w:overflowPunct w:val="0"/>
        <w:autoSpaceDE w:val="0"/>
        <w:autoSpaceDN w:val="0"/>
        <w:adjustRightInd w:val="0"/>
        <w:spacing w:after="120" w:line="480" w:lineRule="auto"/>
        <w:textAlignment w:val="baseline"/>
        <w:rPr>
          <w:rFonts w:ascii="Times New Roman" w:eastAsia="Times New Roman" w:hAnsi="Times New Roman" w:cs="Times New Roman"/>
          <w:sz w:val="24"/>
          <w:szCs w:val="24"/>
          <w:lang w:val="en-US" w:eastAsia="fr-FR"/>
        </w:rPr>
      </w:pPr>
    </w:p>
    <w:p w:rsidR="00C55575" w:rsidRPr="002C44A6" w:rsidRDefault="00C55575" w:rsidP="00C55575">
      <w:pPr>
        <w:tabs>
          <w:tab w:val="left" w:pos="915"/>
        </w:tabs>
        <w:suppressAutoHyphens/>
        <w:overflowPunct w:val="0"/>
        <w:autoSpaceDE w:val="0"/>
        <w:autoSpaceDN w:val="0"/>
        <w:adjustRightInd w:val="0"/>
        <w:spacing w:after="100" w:afterAutospacing="1" w:line="240" w:lineRule="auto"/>
        <w:textAlignment w:val="baseline"/>
        <w:rPr>
          <w:rFonts w:ascii="Times New Roman" w:eastAsia="Times New Roman" w:hAnsi="Times New Roman" w:cs="Times New Roman"/>
          <w:sz w:val="24"/>
          <w:szCs w:val="24"/>
          <w:lang w:val="en-US" w:eastAsia="fr-FR"/>
        </w:rPr>
      </w:pPr>
    </w:p>
    <w:p w:rsidR="00C55575" w:rsidRPr="002C44A6" w:rsidRDefault="00C55575" w:rsidP="00C55575">
      <w:pPr>
        <w:tabs>
          <w:tab w:val="left" w:pos="915"/>
        </w:tabs>
        <w:suppressAutoHyphens/>
        <w:overflowPunct w:val="0"/>
        <w:autoSpaceDE w:val="0"/>
        <w:autoSpaceDN w:val="0"/>
        <w:adjustRightInd w:val="0"/>
        <w:spacing w:after="100" w:afterAutospacing="1" w:line="240" w:lineRule="auto"/>
        <w:textAlignment w:val="baseline"/>
        <w:rPr>
          <w:rFonts w:ascii="Times New Roman" w:eastAsia="Times New Roman" w:hAnsi="Times New Roman" w:cs="Times New Roman"/>
          <w:sz w:val="24"/>
          <w:szCs w:val="24"/>
          <w:lang w:val="en-US" w:eastAsia="fr-FR"/>
        </w:rPr>
      </w:pPr>
    </w:p>
    <w:p w:rsidR="00C55575" w:rsidRPr="002C44A6" w:rsidRDefault="00C55575" w:rsidP="00C55575">
      <w:pPr>
        <w:tabs>
          <w:tab w:val="left" w:pos="915"/>
        </w:tabs>
        <w:suppressAutoHyphens/>
        <w:overflowPunct w:val="0"/>
        <w:autoSpaceDE w:val="0"/>
        <w:autoSpaceDN w:val="0"/>
        <w:adjustRightInd w:val="0"/>
        <w:spacing w:after="100" w:afterAutospacing="1" w:line="240" w:lineRule="auto"/>
        <w:textAlignment w:val="baseline"/>
        <w:rPr>
          <w:rFonts w:ascii="Times New Roman" w:eastAsia="Times New Roman" w:hAnsi="Times New Roman" w:cs="Times New Roman"/>
          <w:sz w:val="16"/>
          <w:szCs w:val="24"/>
          <w:lang w:val="en-US" w:eastAsia="fr-FR"/>
        </w:rPr>
      </w:pPr>
    </w:p>
    <w:p w:rsidR="00C55575" w:rsidRPr="002C44A6" w:rsidRDefault="00C55575" w:rsidP="00C55575">
      <w:pPr>
        <w:tabs>
          <w:tab w:val="left" w:pos="915"/>
        </w:tabs>
        <w:suppressAutoHyphens/>
        <w:overflowPunct w:val="0"/>
        <w:autoSpaceDE w:val="0"/>
        <w:autoSpaceDN w:val="0"/>
        <w:adjustRightInd w:val="0"/>
        <w:spacing w:after="100" w:afterAutospacing="1" w:line="240" w:lineRule="auto"/>
        <w:textAlignment w:val="baseline"/>
        <w:rPr>
          <w:rFonts w:ascii="Times New Roman" w:eastAsia="Times New Roman" w:hAnsi="Times New Roman" w:cs="Times New Roman"/>
          <w:sz w:val="16"/>
          <w:szCs w:val="24"/>
          <w:lang w:val="en-US" w:eastAsia="fr-FR"/>
        </w:rPr>
      </w:pPr>
    </w:p>
    <w:p w:rsidR="00C55575" w:rsidRPr="002C44A6" w:rsidRDefault="00C55575" w:rsidP="00C55575">
      <w:pPr>
        <w:tabs>
          <w:tab w:val="left" w:pos="915"/>
        </w:tabs>
        <w:suppressAutoHyphens/>
        <w:overflowPunct w:val="0"/>
        <w:autoSpaceDE w:val="0"/>
        <w:autoSpaceDN w:val="0"/>
        <w:adjustRightInd w:val="0"/>
        <w:spacing w:after="100" w:afterAutospacing="1" w:line="240" w:lineRule="auto"/>
        <w:textAlignment w:val="baseline"/>
        <w:rPr>
          <w:rFonts w:ascii="Times New Roman" w:eastAsia="Times New Roman" w:hAnsi="Times New Roman" w:cs="Times New Roman"/>
          <w:sz w:val="16"/>
          <w:szCs w:val="24"/>
          <w:lang w:val="en-US" w:eastAsia="fr-FR"/>
        </w:rPr>
      </w:pPr>
    </w:p>
    <w:p w:rsidR="00C55575" w:rsidRPr="00D555A8" w:rsidRDefault="00C55575" w:rsidP="00C55575">
      <w:pPr>
        <w:spacing w:after="0" w:line="240" w:lineRule="auto"/>
        <w:jc w:val="center"/>
        <w:rPr>
          <w:rFonts w:ascii="Arial Narrow" w:eastAsia="Calibri" w:hAnsi="Arial Narrow" w:cs="Arial"/>
          <w:b/>
          <w:sz w:val="20"/>
          <w:szCs w:val="20"/>
          <w:lang w:val="en-US"/>
        </w:rPr>
      </w:pPr>
      <w:r w:rsidRPr="00D555A8">
        <w:rPr>
          <w:rFonts w:ascii="Arial Narrow" w:eastAsia="Calibri" w:hAnsi="Arial Narrow" w:cs="Arial"/>
          <w:b/>
          <w:sz w:val="20"/>
          <w:szCs w:val="20"/>
          <w:lang w:val="en-US"/>
        </w:rPr>
        <w:t xml:space="preserve">PREPUBLIQUE DU CAMEROUN                                                           </w:t>
      </w:r>
      <w:r>
        <w:rPr>
          <w:rFonts w:ascii="Arial Narrow" w:eastAsia="Calibri" w:hAnsi="Arial Narrow" w:cs="Arial"/>
          <w:b/>
          <w:sz w:val="20"/>
          <w:szCs w:val="20"/>
          <w:lang w:val="en-US"/>
        </w:rPr>
        <w:t xml:space="preserve">                             </w:t>
      </w:r>
      <w:r w:rsidRPr="00D555A8">
        <w:rPr>
          <w:rFonts w:ascii="Arial Narrow" w:eastAsia="Calibri" w:hAnsi="Arial Narrow" w:cs="Arial"/>
          <w:b/>
          <w:sz w:val="20"/>
          <w:szCs w:val="20"/>
          <w:lang w:val="en-US"/>
        </w:rPr>
        <w:t xml:space="preserve">  REPUBBLIC OF CAMEROON</w:t>
      </w:r>
    </w:p>
    <w:p w:rsidR="00C55575" w:rsidRPr="00D555A8" w:rsidRDefault="00C55575" w:rsidP="00C55575">
      <w:pPr>
        <w:spacing w:after="0" w:line="240" w:lineRule="auto"/>
        <w:jc w:val="center"/>
        <w:rPr>
          <w:rFonts w:ascii="Arial Narrow" w:eastAsia="Calibri" w:hAnsi="Arial Narrow" w:cs="Arial"/>
          <w:b/>
          <w:sz w:val="20"/>
          <w:szCs w:val="20"/>
          <w:lang w:val="en-US"/>
        </w:rPr>
      </w:pPr>
      <w:r>
        <w:rPr>
          <w:noProof/>
          <w:sz w:val="20"/>
          <w:szCs w:val="20"/>
          <w:lang w:eastAsia="fr-FR"/>
        </w:rPr>
        <w:drawing>
          <wp:anchor distT="0" distB="0" distL="114300" distR="114300" simplePos="0" relativeHeight="251661312" behindDoc="1" locked="0" layoutInCell="1" allowOverlap="1">
            <wp:simplePos x="0" y="0"/>
            <wp:positionH relativeFrom="column">
              <wp:posOffset>2472055</wp:posOffset>
            </wp:positionH>
            <wp:positionV relativeFrom="paragraph">
              <wp:posOffset>13970</wp:posOffset>
            </wp:positionV>
            <wp:extent cx="1193165" cy="942975"/>
            <wp:effectExtent l="19050" t="0" r="6985" b="0"/>
            <wp:wrapNone/>
            <wp:docPr id="6"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7"/>
                    <a:srcRect/>
                    <a:stretch>
                      <a:fillRect/>
                    </a:stretch>
                  </pic:blipFill>
                  <pic:spPr bwMode="auto">
                    <a:xfrm>
                      <a:off x="0" y="0"/>
                      <a:ext cx="1193165" cy="942975"/>
                    </a:xfrm>
                    <a:prstGeom prst="rect">
                      <a:avLst/>
                    </a:prstGeom>
                    <a:noFill/>
                    <a:ln w="9525">
                      <a:noFill/>
                      <a:miter lim="800000"/>
                      <a:headEnd/>
                      <a:tailEnd/>
                    </a:ln>
                  </pic:spPr>
                </pic:pic>
              </a:graphicData>
            </a:graphic>
          </wp:anchor>
        </w:drawing>
      </w:r>
      <w:proofErr w:type="spellStart"/>
      <w:r w:rsidRPr="00D555A8">
        <w:rPr>
          <w:rFonts w:ascii="Arial Narrow" w:eastAsia="Calibri" w:hAnsi="Arial Narrow" w:cs="Arial"/>
          <w:b/>
          <w:sz w:val="20"/>
          <w:szCs w:val="20"/>
          <w:lang w:val="en-US"/>
        </w:rPr>
        <w:t>Paix</w:t>
      </w:r>
      <w:proofErr w:type="spellEnd"/>
      <w:r w:rsidRPr="00D555A8">
        <w:rPr>
          <w:rFonts w:ascii="Arial Narrow" w:eastAsia="Calibri" w:hAnsi="Arial Narrow" w:cs="Arial"/>
          <w:b/>
          <w:sz w:val="20"/>
          <w:szCs w:val="20"/>
          <w:lang w:val="en-US"/>
        </w:rPr>
        <w:t xml:space="preserve"> – Travail – </w:t>
      </w:r>
      <w:proofErr w:type="spellStart"/>
      <w:r w:rsidRPr="00D555A8">
        <w:rPr>
          <w:rFonts w:ascii="Arial Narrow" w:eastAsia="Calibri" w:hAnsi="Arial Narrow" w:cs="Arial"/>
          <w:b/>
          <w:sz w:val="20"/>
          <w:szCs w:val="20"/>
          <w:lang w:val="en-US"/>
        </w:rPr>
        <w:t>Patrie</w:t>
      </w:r>
      <w:proofErr w:type="spellEnd"/>
      <w:r w:rsidRPr="00D555A8">
        <w:rPr>
          <w:rFonts w:ascii="Arial Narrow" w:eastAsia="Calibri" w:hAnsi="Arial Narrow" w:cs="Arial"/>
          <w:b/>
          <w:sz w:val="20"/>
          <w:szCs w:val="20"/>
          <w:lang w:val="en-US"/>
        </w:rPr>
        <w:t xml:space="preserve">                                                                                                       peace-work-fatherland</w:t>
      </w:r>
    </w:p>
    <w:p w:rsidR="00C55575" w:rsidRPr="00D555A8" w:rsidRDefault="00C55575" w:rsidP="00C55575">
      <w:pPr>
        <w:spacing w:after="0" w:line="240" w:lineRule="auto"/>
        <w:jc w:val="center"/>
        <w:rPr>
          <w:rFonts w:ascii="Arial Narrow" w:eastAsia="Calibri" w:hAnsi="Arial Narrow" w:cs="Arial"/>
          <w:sz w:val="20"/>
          <w:szCs w:val="20"/>
        </w:rPr>
      </w:pPr>
      <w:r w:rsidRPr="00D555A8">
        <w:rPr>
          <w:rFonts w:ascii="Arial Narrow" w:eastAsia="Calibri" w:hAnsi="Arial Narrow" w:cs="Arial"/>
          <w:sz w:val="20"/>
          <w:szCs w:val="20"/>
        </w:rPr>
        <w:t>***************                                                                                                                            ***************</w:t>
      </w:r>
    </w:p>
    <w:p w:rsidR="00C55575" w:rsidRPr="00D555A8" w:rsidRDefault="00C55575" w:rsidP="00C55575">
      <w:pPr>
        <w:spacing w:after="0" w:line="240" w:lineRule="auto"/>
        <w:jc w:val="center"/>
        <w:rPr>
          <w:rFonts w:ascii="Arial Narrow" w:eastAsia="Calibri" w:hAnsi="Arial Narrow" w:cs="Arial"/>
          <w:sz w:val="20"/>
          <w:szCs w:val="20"/>
        </w:rPr>
      </w:pPr>
      <w:r w:rsidRPr="00D555A8">
        <w:rPr>
          <w:rFonts w:ascii="Arial Narrow" w:eastAsia="Calibri" w:hAnsi="Arial Narrow" w:cs="Arial"/>
          <w:sz w:val="20"/>
          <w:szCs w:val="20"/>
        </w:rPr>
        <w:t>RÉGION DE L’EXTRÊME-NORD                                                                                                 FARTH NORTH REGION</w:t>
      </w:r>
    </w:p>
    <w:p w:rsidR="00C55575" w:rsidRPr="00D555A8" w:rsidRDefault="00C55575" w:rsidP="00C55575">
      <w:pPr>
        <w:spacing w:after="0" w:line="240" w:lineRule="auto"/>
        <w:jc w:val="center"/>
        <w:rPr>
          <w:rFonts w:ascii="Arial Narrow" w:eastAsia="Calibri" w:hAnsi="Arial Narrow" w:cs="Arial"/>
          <w:i/>
          <w:sz w:val="20"/>
          <w:szCs w:val="20"/>
        </w:rPr>
      </w:pPr>
      <w:r w:rsidRPr="00D555A8">
        <w:rPr>
          <w:rFonts w:ascii="Arial Narrow" w:eastAsia="Calibri" w:hAnsi="Arial Narrow" w:cs="Arial"/>
          <w:i/>
          <w:sz w:val="20"/>
          <w:szCs w:val="20"/>
        </w:rPr>
        <w:t>***************                                                                                                                            ***************</w:t>
      </w:r>
    </w:p>
    <w:p w:rsidR="00C55575" w:rsidRPr="00D555A8" w:rsidRDefault="00C55575" w:rsidP="00C55575">
      <w:pPr>
        <w:spacing w:after="0" w:line="240" w:lineRule="auto"/>
        <w:jc w:val="center"/>
        <w:rPr>
          <w:rFonts w:ascii="Arial Narrow" w:eastAsia="Calibri" w:hAnsi="Arial Narrow" w:cs="Arial"/>
          <w:sz w:val="20"/>
          <w:szCs w:val="20"/>
        </w:rPr>
      </w:pPr>
      <w:r w:rsidRPr="00D555A8">
        <w:rPr>
          <w:rFonts w:ascii="Arial Narrow" w:eastAsia="Calibri" w:hAnsi="Arial Narrow" w:cs="Arial"/>
          <w:sz w:val="20"/>
          <w:szCs w:val="20"/>
        </w:rPr>
        <w:t>DÉPARTEMENT DU MAYO-DANAY                                                                                            MAYO DANAY DIVISION</w:t>
      </w:r>
    </w:p>
    <w:p w:rsidR="00C55575" w:rsidRPr="00980A0C" w:rsidRDefault="00C55575" w:rsidP="00C55575">
      <w:pPr>
        <w:spacing w:after="0" w:line="240" w:lineRule="auto"/>
        <w:jc w:val="center"/>
        <w:rPr>
          <w:rFonts w:ascii="Arial Narrow" w:eastAsia="Calibri" w:hAnsi="Arial Narrow" w:cs="Arial"/>
          <w:i/>
          <w:sz w:val="20"/>
          <w:szCs w:val="20"/>
          <w:lang w:val="en-US"/>
        </w:rPr>
      </w:pPr>
      <w:r w:rsidRPr="00980A0C">
        <w:rPr>
          <w:rFonts w:ascii="Arial Narrow" w:eastAsia="Calibri" w:hAnsi="Arial Narrow" w:cs="Arial"/>
          <w:i/>
          <w:sz w:val="20"/>
          <w:szCs w:val="20"/>
          <w:lang w:val="en-US"/>
        </w:rPr>
        <w:t>***************                                                                                                                           ***************</w:t>
      </w:r>
    </w:p>
    <w:p w:rsidR="00C55575" w:rsidRPr="00980A0C" w:rsidRDefault="00C55575" w:rsidP="00C55575">
      <w:pPr>
        <w:spacing w:after="0" w:line="240" w:lineRule="auto"/>
        <w:jc w:val="center"/>
        <w:rPr>
          <w:rFonts w:ascii="Arial Narrow" w:eastAsia="Calibri" w:hAnsi="Arial Narrow" w:cs="Arial"/>
          <w:b/>
          <w:sz w:val="20"/>
          <w:szCs w:val="20"/>
          <w:lang w:val="en-US"/>
        </w:rPr>
      </w:pPr>
      <w:r w:rsidRPr="00980A0C">
        <w:rPr>
          <w:rFonts w:ascii="Arial Narrow" w:eastAsia="Calibri" w:hAnsi="Arial Narrow" w:cs="Arial"/>
          <w:b/>
          <w:sz w:val="20"/>
          <w:szCs w:val="20"/>
          <w:lang w:val="en-US"/>
        </w:rPr>
        <w:t xml:space="preserve">COMMUNE DE KAR-HAY                                                                                                         </w:t>
      </w:r>
      <w:proofErr w:type="spellStart"/>
      <w:r w:rsidRPr="00980A0C">
        <w:rPr>
          <w:rFonts w:ascii="Arial Narrow" w:eastAsia="Calibri" w:hAnsi="Arial Narrow" w:cs="Arial"/>
          <w:b/>
          <w:sz w:val="20"/>
          <w:szCs w:val="20"/>
          <w:lang w:val="en-US"/>
        </w:rPr>
        <w:t>KAR-HAY</w:t>
      </w:r>
      <w:proofErr w:type="spellEnd"/>
      <w:r w:rsidRPr="00980A0C">
        <w:rPr>
          <w:rFonts w:ascii="Arial Narrow" w:eastAsia="Calibri" w:hAnsi="Arial Narrow" w:cs="Arial"/>
          <w:b/>
          <w:sz w:val="20"/>
          <w:szCs w:val="20"/>
          <w:lang w:val="en-US"/>
        </w:rPr>
        <w:t xml:space="preserve"> COUNCIL</w:t>
      </w:r>
    </w:p>
    <w:p w:rsidR="00C55575" w:rsidRDefault="00C55575" w:rsidP="00C55575">
      <w:pPr>
        <w:spacing w:after="0" w:line="240" w:lineRule="auto"/>
        <w:jc w:val="center"/>
        <w:rPr>
          <w:rFonts w:ascii="Arial Narrow" w:eastAsia="Calibri" w:hAnsi="Arial Narrow" w:cs="Arial"/>
          <w:sz w:val="20"/>
          <w:szCs w:val="20"/>
          <w:lang w:val="en-US"/>
        </w:rPr>
      </w:pPr>
      <w:r w:rsidRPr="00980A0C">
        <w:rPr>
          <w:rFonts w:ascii="Arial Narrow" w:eastAsia="Calibri" w:hAnsi="Arial Narrow" w:cs="Arial"/>
          <w:sz w:val="20"/>
          <w:szCs w:val="20"/>
          <w:lang w:val="en-US"/>
        </w:rPr>
        <w:t xml:space="preserve">***************                                                                                                    </w:t>
      </w:r>
      <w:r>
        <w:rPr>
          <w:rFonts w:ascii="Arial Narrow" w:eastAsia="Calibri" w:hAnsi="Arial Narrow" w:cs="Arial"/>
          <w:sz w:val="20"/>
          <w:szCs w:val="20"/>
          <w:lang w:val="en-US"/>
        </w:rPr>
        <w:t xml:space="preserve">                      </w:t>
      </w:r>
      <w:r w:rsidRPr="00980A0C">
        <w:rPr>
          <w:rFonts w:ascii="Arial Narrow" w:eastAsia="Calibri" w:hAnsi="Arial Narrow" w:cs="Arial"/>
          <w:sz w:val="20"/>
          <w:szCs w:val="20"/>
          <w:lang w:val="en-US"/>
        </w:rPr>
        <w:t xml:space="preserve"> ***************</w:t>
      </w:r>
    </w:p>
    <w:p w:rsidR="00C55575" w:rsidRPr="002C44A6" w:rsidRDefault="00C55575" w:rsidP="00C55575">
      <w:pPr>
        <w:spacing w:after="200" w:line="276" w:lineRule="auto"/>
        <w:jc w:val="both"/>
        <w:rPr>
          <w:rFonts w:ascii="Times New Roman" w:eastAsiaTheme="minorEastAsia" w:hAnsi="Times New Roman" w:cs="Times New Roman"/>
          <w:lang w:val="en-US" w:eastAsia="fr-FR"/>
        </w:rPr>
      </w:pPr>
    </w:p>
    <w:p w:rsidR="00C55575" w:rsidRPr="002C44A6" w:rsidRDefault="00C55575" w:rsidP="00C55575">
      <w:pPr>
        <w:widowControl w:val="0"/>
        <w:autoSpaceDE w:val="0"/>
        <w:autoSpaceDN w:val="0"/>
        <w:adjustRightInd w:val="0"/>
        <w:spacing w:after="0" w:line="276" w:lineRule="auto"/>
        <w:ind w:right="-20"/>
        <w:jc w:val="center"/>
        <w:rPr>
          <w:rFonts w:ascii="Times New Roman" w:eastAsiaTheme="minorEastAsia" w:hAnsi="Times New Roman" w:cs="Times New Roman"/>
          <w:b/>
          <w:sz w:val="24"/>
          <w:szCs w:val="24"/>
          <w:lang w:val="en-US" w:eastAsia="fr-FR"/>
        </w:rPr>
      </w:pPr>
      <w:r w:rsidRPr="002C44A6">
        <w:rPr>
          <w:rFonts w:ascii="Times New Roman" w:eastAsiaTheme="minorEastAsia" w:hAnsi="Times New Roman" w:cs="Times New Roman"/>
          <w:b/>
          <w:sz w:val="24"/>
          <w:szCs w:val="24"/>
          <w:lang w:val="en-US" w:eastAsia="fr-FR"/>
        </w:rPr>
        <w:t xml:space="preserve">OPEN NATIONAL INVITATION TO TENDER </w:t>
      </w:r>
    </w:p>
    <w:p w:rsidR="00C55575" w:rsidRPr="002C44A6" w:rsidRDefault="00EC7AB5" w:rsidP="00C55575">
      <w:pPr>
        <w:widowControl w:val="0"/>
        <w:autoSpaceDE w:val="0"/>
        <w:autoSpaceDN w:val="0"/>
        <w:adjustRightInd w:val="0"/>
        <w:spacing w:after="0" w:line="276" w:lineRule="auto"/>
        <w:ind w:right="-20"/>
        <w:jc w:val="center"/>
        <w:rPr>
          <w:rFonts w:ascii="Times New Roman" w:eastAsiaTheme="minorEastAsia" w:hAnsi="Times New Roman" w:cs="Times New Roman"/>
          <w:b/>
          <w:sz w:val="24"/>
          <w:szCs w:val="24"/>
          <w:lang w:val="en-US" w:eastAsia="fr-FR"/>
        </w:rPr>
      </w:pPr>
      <w:r>
        <w:rPr>
          <w:rFonts w:ascii="Times New Roman" w:eastAsiaTheme="minorEastAsia" w:hAnsi="Times New Roman" w:cs="Times New Roman"/>
          <w:b/>
          <w:sz w:val="24"/>
          <w:szCs w:val="24"/>
          <w:lang w:val="en-US" w:eastAsia="fr-FR"/>
        </w:rPr>
        <w:t>NO_______/2020</w:t>
      </w:r>
      <w:r w:rsidR="00C55575" w:rsidRPr="002C44A6">
        <w:rPr>
          <w:rFonts w:ascii="Times New Roman" w:eastAsiaTheme="minorEastAsia" w:hAnsi="Times New Roman" w:cs="Times New Roman"/>
          <w:b/>
          <w:sz w:val="24"/>
          <w:szCs w:val="24"/>
          <w:lang w:val="en-US" w:eastAsia="fr-FR"/>
        </w:rPr>
        <w:t>/ONI</w:t>
      </w:r>
      <w:r>
        <w:rPr>
          <w:rFonts w:ascii="Times New Roman" w:eastAsiaTheme="minorEastAsia" w:hAnsi="Times New Roman" w:cs="Times New Roman"/>
          <w:b/>
          <w:sz w:val="24"/>
          <w:szCs w:val="24"/>
          <w:lang w:val="en-US" w:eastAsia="fr-FR"/>
        </w:rPr>
        <w:t>T/KAR-HAY COUNCIL/BACW</w:t>
      </w:r>
      <w:r w:rsidR="00C55575" w:rsidRPr="002C44A6">
        <w:rPr>
          <w:rFonts w:ascii="Times New Roman" w:eastAsiaTheme="minorEastAsia" w:hAnsi="Times New Roman" w:cs="Times New Roman"/>
          <w:b/>
          <w:sz w:val="24"/>
          <w:szCs w:val="24"/>
          <w:lang w:val="en-US" w:eastAsia="fr-FR"/>
        </w:rPr>
        <w:t xml:space="preserve"> </w:t>
      </w:r>
    </w:p>
    <w:p w:rsidR="00C55575" w:rsidRPr="002C44A6" w:rsidRDefault="00C55575" w:rsidP="00C55575">
      <w:pPr>
        <w:widowControl w:val="0"/>
        <w:autoSpaceDE w:val="0"/>
        <w:autoSpaceDN w:val="0"/>
        <w:adjustRightInd w:val="0"/>
        <w:spacing w:before="57" w:after="200" w:line="276" w:lineRule="auto"/>
        <w:ind w:right="-20"/>
        <w:jc w:val="center"/>
        <w:rPr>
          <w:rFonts w:ascii="Times New Roman" w:eastAsiaTheme="minorEastAsia" w:hAnsi="Times New Roman" w:cs="Times New Roman"/>
          <w:b/>
          <w:color w:val="000000"/>
          <w:sz w:val="24"/>
          <w:szCs w:val="24"/>
          <w:lang w:val="en-US" w:eastAsia="fr-FR"/>
        </w:rPr>
      </w:pPr>
      <w:r w:rsidRPr="002C44A6">
        <w:rPr>
          <w:rFonts w:ascii="Times New Roman" w:eastAsiaTheme="minorEastAsia" w:hAnsi="Times New Roman" w:cs="Times New Roman"/>
          <w:b/>
          <w:sz w:val="24"/>
          <w:szCs w:val="24"/>
          <w:lang w:val="en-US" w:eastAsia="fr-FR"/>
        </w:rPr>
        <w:t>OF _____</w:t>
      </w:r>
      <w:r w:rsidR="00EC7AB5">
        <w:rPr>
          <w:rFonts w:ascii="Times New Roman" w:eastAsiaTheme="minorEastAsia" w:hAnsi="Times New Roman" w:cs="Times New Roman"/>
          <w:b/>
          <w:bCs/>
          <w:color w:val="000000"/>
          <w:sz w:val="24"/>
          <w:szCs w:val="24"/>
          <w:lang w:val="en-US" w:eastAsia="fr-FR"/>
        </w:rPr>
        <w:t>___2020</w:t>
      </w:r>
      <w:r w:rsidRPr="002C44A6">
        <w:rPr>
          <w:rFonts w:ascii="Times New Roman" w:eastAsiaTheme="minorEastAsia" w:hAnsi="Times New Roman" w:cs="Times New Roman"/>
          <w:b/>
          <w:bCs/>
          <w:color w:val="000000"/>
          <w:sz w:val="24"/>
          <w:szCs w:val="24"/>
          <w:lang w:val="en-US" w:eastAsia="fr-FR"/>
        </w:rPr>
        <w:t xml:space="preserve"> IN EMERGENCY PROCEDURE</w:t>
      </w:r>
      <w:r w:rsidRPr="002C44A6">
        <w:rPr>
          <w:rFonts w:ascii="Times New Roman" w:eastAsiaTheme="minorEastAsia" w:hAnsi="Times New Roman" w:cs="Times New Roman"/>
          <w:b/>
          <w:color w:val="000000"/>
          <w:sz w:val="24"/>
          <w:szCs w:val="24"/>
          <w:lang w:val="en-US" w:eastAsia="fr-FR"/>
        </w:rPr>
        <w:t xml:space="preserve"> FOR</w:t>
      </w:r>
      <w:r w:rsidR="000E0851">
        <w:rPr>
          <w:rFonts w:ascii="Times New Roman" w:eastAsiaTheme="minorEastAsia" w:hAnsi="Times New Roman" w:cs="Times New Roman"/>
          <w:b/>
          <w:bCs/>
          <w:color w:val="000000"/>
          <w:sz w:val="24"/>
          <w:szCs w:val="24"/>
          <w:lang w:val="en-US" w:eastAsia="fr-FR"/>
        </w:rPr>
        <w:t xml:space="preserve"> THE BUILDING</w:t>
      </w:r>
      <w:r w:rsidRPr="002C44A6">
        <w:rPr>
          <w:rFonts w:ascii="Times New Roman" w:eastAsiaTheme="minorEastAsia" w:hAnsi="Times New Roman" w:cs="Times New Roman"/>
          <w:b/>
          <w:bCs/>
          <w:color w:val="000000"/>
          <w:sz w:val="24"/>
          <w:szCs w:val="24"/>
          <w:lang w:val="en-US" w:eastAsia="fr-FR"/>
        </w:rPr>
        <w:t xml:space="preserve"> OF</w:t>
      </w:r>
      <w:r w:rsidR="00EC7AB5">
        <w:rPr>
          <w:rFonts w:ascii="Times New Roman" w:eastAsiaTheme="minorEastAsia" w:hAnsi="Times New Roman" w:cs="Times New Roman"/>
          <w:b/>
          <w:bCs/>
          <w:color w:val="000000"/>
          <w:sz w:val="24"/>
          <w:szCs w:val="24"/>
          <w:lang w:val="en-US" w:eastAsia="fr-FR"/>
        </w:rPr>
        <w:t xml:space="preserve"> </w:t>
      </w:r>
      <w:r w:rsidR="00E3704C">
        <w:rPr>
          <w:rFonts w:ascii="Times New Roman" w:eastAsiaTheme="minorEastAsia" w:hAnsi="Times New Roman" w:cs="Times New Roman"/>
          <w:b/>
          <w:bCs/>
          <w:color w:val="000000"/>
          <w:sz w:val="24"/>
          <w:szCs w:val="24"/>
          <w:lang w:val="en-US" w:eastAsia="fr-FR"/>
        </w:rPr>
        <w:t>ON DUTY HOUSING FOR TEACHERS AT</w:t>
      </w:r>
      <w:r w:rsidRPr="002C44A6">
        <w:rPr>
          <w:rFonts w:ascii="Times New Roman" w:eastAsiaTheme="minorEastAsia" w:hAnsi="Times New Roman" w:cs="Times New Roman"/>
          <w:b/>
          <w:bCs/>
          <w:color w:val="000000"/>
          <w:sz w:val="24"/>
          <w:szCs w:val="24"/>
          <w:lang w:val="en-US" w:eastAsia="fr-FR"/>
        </w:rPr>
        <w:t xml:space="preserve"> </w:t>
      </w:r>
      <w:r w:rsidR="00E3704C">
        <w:rPr>
          <w:rFonts w:ascii="Times New Roman" w:eastAsiaTheme="minorEastAsia" w:hAnsi="Times New Roman" w:cs="Times New Roman"/>
          <w:b/>
          <w:bCs/>
          <w:color w:val="000000"/>
          <w:sz w:val="24"/>
          <w:szCs w:val="24"/>
          <w:lang w:val="en-US" w:eastAsia="fr-FR"/>
        </w:rPr>
        <w:t xml:space="preserve">GROUPS I AND II </w:t>
      </w:r>
      <w:r w:rsidRPr="00902CCE">
        <w:rPr>
          <w:rFonts w:ascii="Times New Roman" w:eastAsia="Times New Roman" w:hAnsi="Times New Roman" w:cs="Times New Roman"/>
          <w:b/>
          <w:sz w:val="24"/>
          <w:szCs w:val="24"/>
          <w:lang w:val="en-GB" w:eastAsia="fr-FR"/>
        </w:rPr>
        <w:t>GOVERNMENT PRIMARY SCHOOL</w:t>
      </w:r>
      <w:r w:rsidR="00E3704C" w:rsidRPr="00902CCE">
        <w:rPr>
          <w:rFonts w:ascii="Times New Roman" w:eastAsia="Times New Roman" w:hAnsi="Times New Roman" w:cs="Times New Roman"/>
          <w:b/>
          <w:sz w:val="24"/>
          <w:szCs w:val="24"/>
          <w:lang w:val="en-GB" w:eastAsia="fr-FR"/>
        </w:rPr>
        <w:t xml:space="preserve"> OF DOUKOULA</w:t>
      </w:r>
      <w:r w:rsidRPr="002C44A6">
        <w:rPr>
          <w:rFonts w:ascii="Times New Roman" w:eastAsiaTheme="minorEastAsia" w:hAnsi="Times New Roman" w:cs="Times New Roman"/>
          <w:b/>
          <w:bCs/>
          <w:color w:val="000000"/>
          <w:sz w:val="24"/>
          <w:szCs w:val="24"/>
          <w:lang w:val="en-US" w:eastAsia="fr-FR"/>
        </w:rPr>
        <w:t xml:space="preserve">, IN </w:t>
      </w:r>
      <w:r>
        <w:rPr>
          <w:rFonts w:ascii="Times New Roman" w:eastAsiaTheme="minorEastAsia" w:hAnsi="Times New Roman" w:cs="Times New Roman"/>
          <w:b/>
          <w:bCs/>
          <w:color w:val="000000"/>
          <w:sz w:val="24"/>
          <w:szCs w:val="24"/>
          <w:lang w:val="en-US" w:eastAsia="fr-FR"/>
        </w:rPr>
        <w:t>KAR-HAY</w:t>
      </w:r>
      <w:r w:rsidRPr="002C44A6">
        <w:rPr>
          <w:rFonts w:ascii="Times New Roman" w:eastAsiaTheme="minorEastAsia" w:hAnsi="Times New Roman" w:cs="Times New Roman"/>
          <w:b/>
          <w:bCs/>
          <w:color w:val="000000"/>
          <w:sz w:val="24"/>
          <w:szCs w:val="24"/>
          <w:lang w:val="en-US" w:eastAsia="fr-FR"/>
        </w:rPr>
        <w:t xml:space="preserve"> SUBDIVISION, MAYO DANAY</w:t>
      </w:r>
      <w:r w:rsidRPr="002C44A6">
        <w:rPr>
          <w:rFonts w:ascii="Times New Roman" w:eastAsiaTheme="minorEastAsia" w:hAnsi="Times New Roman" w:cs="Times New Roman"/>
          <w:b/>
          <w:color w:val="000000"/>
          <w:sz w:val="24"/>
          <w:szCs w:val="24"/>
          <w:lang w:val="en-US" w:eastAsia="fr-FR"/>
        </w:rPr>
        <w:t xml:space="preserve"> DIVISION - FAR NORTH REGION.</w:t>
      </w:r>
    </w:p>
    <w:p w:rsidR="00C55575" w:rsidRPr="002C44A6" w:rsidRDefault="00C55575" w:rsidP="00C55575">
      <w:pPr>
        <w:widowControl w:val="0"/>
        <w:autoSpaceDE w:val="0"/>
        <w:autoSpaceDN w:val="0"/>
        <w:adjustRightInd w:val="0"/>
        <w:spacing w:after="0" w:line="276" w:lineRule="auto"/>
        <w:ind w:right="-20"/>
        <w:jc w:val="center"/>
        <w:rPr>
          <w:rFonts w:ascii="Times New Roman" w:eastAsiaTheme="minorEastAsia" w:hAnsi="Times New Roman" w:cs="Times New Roman"/>
          <w:color w:val="000000"/>
          <w:sz w:val="2"/>
          <w:lang w:val="en-US" w:eastAsia="fr-FR"/>
        </w:rPr>
      </w:pPr>
    </w:p>
    <w:p w:rsidR="00C55575" w:rsidRDefault="00C55575" w:rsidP="00C55575">
      <w:pPr>
        <w:spacing w:after="0" w:line="276" w:lineRule="auto"/>
        <w:jc w:val="both"/>
        <w:rPr>
          <w:rFonts w:ascii="Times New Roman" w:eastAsiaTheme="minorEastAsia" w:hAnsi="Times New Roman" w:cs="Times New Roman"/>
          <w:b/>
          <w:lang w:val="en-US" w:eastAsia="fr-FR"/>
        </w:rPr>
      </w:pPr>
    </w:p>
    <w:p w:rsidR="00706EBC" w:rsidRDefault="00706EBC" w:rsidP="00C55575">
      <w:pPr>
        <w:spacing w:after="0" w:line="276" w:lineRule="auto"/>
        <w:jc w:val="both"/>
        <w:rPr>
          <w:rFonts w:ascii="Times New Roman" w:eastAsiaTheme="minorEastAsia" w:hAnsi="Times New Roman" w:cs="Times New Roman"/>
          <w:b/>
          <w:lang w:val="en-US" w:eastAsia="fr-FR"/>
        </w:rPr>
      </w:pPr>
    </w:p>
    <w:p w:rsidR="00706EBC" w:rsidRPr="00213A64" w:rsidRDefault="00706EBC" w:rsidP="00213A64">
      <w:pPr>
        <w:pStyle w:val="Paragraphedeliste"/>
        <w:numPr>
          <w:ilvl w:val="0"/>
          <w:numId w:val="21"/>
        </w:numPr>
        <w:spacing w:after="0" w:line="276" w:lineRule="auto"/>
        <w:jc w:val="both"/>
        <w:rPr>
          <w:rFonts w:ascii="Times New Roman" w:eastAsiaTheme="minorEastAsia" w:hAnsi="Times New Roman" w:cs="Times New Roman"/>
          <w:b/>
          <w:lang w:val="en-US" w:eastAsia="fr-FR"/>
        </w:rPr>
      </w:pPr>
      <w:r w:rsidRPr="00213A64">
        <w:rPr>
          <w:rFonts w:ascii="Times New Roman" w:eastAsiaTheme="minorEastAsia" w:hAnsi="Times New Roman" w:cs="Times New Roman"/>
          <w:b/>
          <w:u w:val="single"/>
          <w:lang w:val="en-US" w:eastAsia="fr-FR"/>
        </w:rPr>
        <w:t>Funding</w:t>
      </w:r>
    </w:p>
    <w:p w:rsidR="00706EBC" w:rsidRDefault="00706EBC" w:rsidP="00C55575">
      <w:pPr>
        <w:spacing w:after="0" w:line="276" w:lineRule="auto"/>
        <w:jc w:val="both"/>
        <w:rPr>
          <w:rFonts w:ascii="Times New Roman" w:eastAsiaTheme="minorEastAsia" w:hAnsi="Times New Roman" w:cs="Times New Roman"/>
          <w:b/>
          <w:lang w:val="en-US" w:eastAsia="fr-FR"/>
        </w:rPr>
      </w:pPr>
    </w:p>
    <w:p w:rsidR="00C97BFA" w:rsidRDefault="00C97BFA" w:rsidP="00C97BFA">
      <w:pPr>
        <w:suppressAutoHyphens/>
        <w:autoSpaceDN w:val="0"/>
        <w:spacing w:after="0" w:line="240" w:lineRule="auto"/>
        <w:jc w:val="both"/>
        <w:textAlignment w:val="baseline"/>
        <w:rPr>
          <w:rFonts w:ascii="Times New Roman" w:eastAsia="Arial Unicode MS" w:hAnsi="Times New Roman" w:cs="Times New Roman"/>
          <w:sz w:val="24"/>
          <w:szCs w:val="24"/>
          <w:lang w:val="en-US"/>
        </w:rPr>
      </w:pPr>
      <w:r w:rsidRPr="00C97BFA">
        <w:rPr>
          <w:rFonts w:ascii="Times New Roman" w:eastAsia="Times New Roman" w:hAnsi="Times New Roman" w:cs="Times New Roman"/>
          <w:sz w:val="24"/>
          <w:szCs w:val="24"/>
          <w:lang w:val="en-GB" w:eastAsia="fr-FR"/>
        </w:rPr>
        <w:t xml:space="preserve">Works which are the subject of this invitation to tender are financed by the </w:t>
      </w:r>
      <w:r w:rsidR="00A07753">
        <w:rPr>
          <w:rFonts w:ascii="Times New Roman" w:eastAsia="Times New Roman" w:hAnsi="Times New Roman" w:cs="Times New Roman"/>
          <w:sz w:val="24"/>
          <w:szCs w:val="24"/>
          <w:lang w:val="en-GB" w:eastAsia="fr-FR"/>
        </w:rPr>
        <w:t xml:space="preserve">MINEDUB </w:t>
      </w:r>
      <w:r w:rsidRPr="00C97BFA">
        <w:rPr>
          <w:rFonts w:ascii="Times New Roman" w:eastAsia="Times New Roman" w:hAnsi="Times New Roman" w:cs="Times New Roman"/>
          <w:sz w:val="24"/>
          <w:szCs w:val="24"/>
          <w:lang w:val="en-GB" w:eastAsia="fr-FR"/>
        </w:rPr>
        <w:t>2020 Public Investment Budget on budgetary line:</w:t>
      </w:r>
      <w:r w:rsidR="002F3901">
        <w:rPr>
          <w:rFonts w:ascii="Times New Roman" w:eastAsiaTheme="minorEastAsia" w:hAnsi="Times New Roman" w:cs="Times New Roman"/>
          <w:sz w:val="24"/>
          <w:szCs w:val="24"/>
          <w:lang w:val="en-US"/>
        </w:rPr>
        <w:t xml:space="preserve"> </w:t>
      </w:r>
      <w:r w:rsidR="002F3901" w:rsidRPr="002F3901">
        <w:rPr>
          <w:rFonts w:ascii="Times New Roman" w:eastAsia="Arial Unicode MS" w:hAnsi="Times New Roman" w:cs="Times New Roman"/>
          <w:sz w:val="24"/>
          <w:szCs w:val="24"/>
          <w:lang w:val="en-US"/>
        </w:rPr>
        <w:t>54 15 198 19 641332 2225 426</w:t>
      </w:r>
      <w:r w:rsidR="001B5B6B">
        <w:rPr>
          <w:rFonts w:ascii="Times New Roman" w:eastAsia="Arial Unicode MS" w:hAnsi="Times New Roman" w:cs="Times New Roman"/>
          <w:sz w:val="24"/>
          <w:szCs w:val="24"/>
          <w:lang w:val="en-US"/>
        </w:rPr>
        <w:t>.</w:t>
      </w:r>
    </w:p>
    <w:p w:rsidR="001B5B6B" w:rsidRPr="00213A64" w:rsidRDefault="001B5B6B" w:rsidP="00213A64">
      <w:pPr>
        <w:pStyle w:val="Paragraphedeliste"/>
        <w:numPr>
          <w:ilvl w:val="0"/>
          <w:numId w:val="21"/>
        </w:numPr>
        <w:suppressAutoHyphens/>
        <w:autoSpaceDN w:val="0"/>
        <w:jc w:val="both"/>
        <w:textAlignment w:val="baseline"/>
        <w:rPr>
          <w:rFonts w:ascii="Times New Roman" w:eastAsiaTheme="minorEastAsia" w:hAnsi="Times New Roman" w:cs="Times New Roman"/>
          <w:b/>
          <w:sz w:val="24"/>
          <w:szCs w:val="24"/>
          <w:lang w:val="en-US"/>
        </w:rPr>
      </w:pPr>
      <w:r w:rsidRPr="00213A64">
        <w:rPr>
          <w:rFonts w:ascii="Times New Roman" w:eastAsiaTheme="minorEastAsia" w:hAnsi="Times New Roman" w:cs="Times New Roman"/>
          <w:b/>
          <w:sz w:val="24"/>
          <w:szCs w:val="24"/>
          <w:u w:val="single"/>
          <w:lang w:val="en-US"/>
        </w:rPr>
        <w:t>Estimated cost</w:t>
      </w:r>
    </w:p>
    <w:p w:rsidR="00005E0A" w:rsidRDefault="00005E0A" w:rsidP="00005E0A">
      <w:pPr>
        <w:suppressAutoHyphens/>
        <w:autoSpaceDN w:val="0"/>
        <w:spacing w:after="0" w:line="240" w:lineRule="auto"/>
        <w:jc w:val="both"/>
        <w:textAlignment w:val="baseline"/>
        <w:rPr>
          <w:rFonts w:ascii="Times New Roman" w:eastAsiaTheme="minorEastAsia" w:hAnsi="Times New Roman" w:cs="Times New Roman"/>
          <w:sz w:val="24"/>
          <w:szCs w:val="24"/>
          <w:lang w:val="en-US"/>
        </w:rPr>
      </w:pPr>
      <w:r w:rsidRPr="00005E0A">
        <w:rPr>
          <w:rFonts w:ascii="Times New Roman" w:eastAsiaTheme="minorEastAsia" w:hAnsi="Times New Roman" w:cs="Times New Roman"/>
          <w:sz w:val="24"/>
          <w:szCs w:val="24"/>
          <w:lang w:val="en-US"/>
        </w:rPr>
        <w:t>The estimated cost the project after</w:t>
      </w:r>
      <w:r w:rsidR="004E1AFA">
        <w:rPr>
          <w:rFonts w:ascii="Times New Roman" w:eastAsiaTheme="minorEastAsia" w:hAnsi="Times New Roman" w:cs="Times New Roman"/>
          <w:sz w:val="24"/>
          <w:szCs w:val="24"/>
          <w:lang w:val="en-US"/>
        </w:rPr>
        <w:t xml:space="preserve"> prior studies stands at CFAF 17, 000,000 (seven</w:t>
      </w:r>
      <w:r w:rsidRPr="00005E0A">
        <w:rPr>
          <w:rFonts w:ascii="Times New Roman" w:eastAsiaTheme="minorEastAsia" w:hAnsi="Times New Roman" w:cs="Times New Roman"/>
          <w:sz w:val="24"/>
          <w:szCs w:val="24"/>
          <w:lang w:val="en-US"/>
        </w:rPr>
        <w:t>teen million)</w:t>
      </w:r>
    </w:p>
    <w:p w:rsidR="00433E47" w:rsidRPr="00213A64" w:rsidRDefault="00151DBB" w:rsidP="00213A64">
      <w:pPr>
        <w:pStyle w:val="Paragraphedeliste"/>
        <w:numPr>
          <w:ilvl w:val="0"/>
          <w:numId w:val="21"/>
        </w:numPr>
        <w:suppressAutoHyphens/>
        <w:autoSpaceDN w:val="0"/>
        <w:spacing w:after="0" w:line="240" w:lineRule="auto"/>
        <w:jc w:val="both"/>
        <w:textAlignment w:val="baseline"/>
        <w:rPr>
          <w:rFonts w:ascii="Times New Roman" w:eastAsiaTheme="minorEastAsia" w:hAnsi="Times New Roman" w:cs="Times New Roman"/>
          <w:b/>
          <w:sz w:val="24"/>
          <w:szCs w:val="24"/>
          <w:u w:val="single"/>
          <w:lang w:val="en-US"/>
        </w:rPr>
      </w:pPr>
      <w:r w:rsidRPr="00213A64">
        <w:rPr>
          <w:rFonts w:ascii="Times New Roman" w:eastAsia="Calibri" w:hAnsi="Times New Roman" w:cs="Times New Roman"/>
          <w:b/>
          <w:w w:val="99"/>
          <w:sz w:val="24"/>
          <w:szCs w:val="24"/>
          <w:lang w:val="en-GB"/>
        </w:rPr>
        <w:t xml:space="preserve"> </w:t>
      </w:r>
      <w:r w:rsidRPr="00213A64">
        <w:rPr>
          <w:rFonts w:ascii="Times New Roman" w:eastAsia="Calibri" w:hAnsi="Times New Roman" w:cs="Times New Roman"/>
          <w:b/>
          <w:w w:val="99"/>
          <w:sz w:val="24"/>
          <w:szCs w:val="24"/>
          <w:u w:val="single"/>
          <w:lang w:val="en-GB"/>
        </w:rPr>
        <w:t>Purpose</w:t>
      </w:r>
    </w:p>
    <w:p w:rsidR="004E62D4" w:rsidRPr="004E62D4" w:rsidRDefault="004E62D4" w:rsidP="004E62D4">
      <w:pPr>
        <w:suppressAutoHyphens/>
        <w:autoSpaceDN w:val="0"/>
        <w:spacing w:after="0" w:line="240" w:lineRule="auto"/>
        <w:jc w:val="both"/>
        <w:textAlignment w:val="baseline"/>
        <w:rPr>
          <w:rFonts w:ascii="Times New Roman" w:eastAsia="Times New Roman" w:hAnsi="Times New Roman" w:cs="Times New Roman"/>
          <w:sz w:val="24"/>
          <w:szCs w:val="24"/>
          <w:lang w:val="en-US" w:eastAsia="fr-FR"/>
        </w:rPr>
      </w:pPr>
      <w:r w:rsidRPr="004E62D4">
        <w:rPr>
          <w:rFonts w:ascii="Times New Roman" w:eastAsia="Times New Roman" w:hAnsi="Times New Roman" w:cs="Times New Roman"/>
          <w:bCs/>
          <w:sz w:val="24"/>
          <w:szCs w:val="24"/>
          <w:lang w:val="en-US" w:eastAsia="fr-FR"/>
        </w:rPr>
        <w:t>Within the framework of the buildi</w:t>
      </w:r>
      <w:r w:rsidR="00BA530E">
        <w:rPr>
          <w:rFonts w:ascii="Times New Roman" w:eastAsia="Times New Roman" w:hAnsi="Times New Roman" w:cs="Times New Roman"/>
          <w:bCs/>
          <w:sz w:val="24"/>
          <w:szCs w:val="24"/>
          <w:lang w:val="en-US" w:eastAsia="fr-FR"/>
        </w:rPr>
        <w:t>ng works of on duty  housing at Groups I and II</w:t>
      </w:r>
      <w:r w:rsidRPr="004E62D4">
        <w:rPr>
          <w:rFonts w:ascii="Times New Roman" w:eastAsia="Times New Roman" w:hAnsi="Times New Roman" w:cs="Times New Roman"/>
          <w:bCs/>
          <w:sz w:val="24"/>
          <w:szCs w:val="24"/>
          <w:lang w:val="en-US" w:eastAsia="fr-FR"/>
        </w:rPr>
        <w:t xml:space="preserve"> government primary school</w:t>
      </w:r>
      <w:r w:rsidR="00BA530E">
        <w:rPr>
          <w:rFonts w:ascii="Times New Roman" w:eastAsia="Times New Roman" w:hAnsi="Times New Roman" w:cs="Times New Roman"/>
          <w:bCs/>
          <w:sz w:val="24"/>
          <w:szCs w:val="24"/>
          <w:lang w:val="en-US" w:eastAsia="fr-FR"/>
        </w:rPr>
        <w:t xml:space="preserve"> DOUKOULA</w:t>
      </w:r>
      <w:r w:rsidRPr="004E62D4">
        <w:rPr>
          <w:rFonts w:ascii="Times New Roman" w:eastAsia="Times New Roman" w:hAnsi="Times New Roman" w:cs="Times New Roman"/>
          <w:bCs/>
          <w:sz w:val="24"/>
          <w:szCs w:val="24"/>
          <w:lang w:val="en-US" w:eastAsia="fr-FR"/>
        </w:rPr>
        <w:t xml:space="preserve"> in </w:t>
      </w:r>
      <w:proofErr w:type="spellStart"/>
      <w:r w:rsidRPr="004E62D4">
        <w:rPr>
          <w:rFonts w:ascii="Times New Roman" w:eastAsia="Times New Roman" w:hAnsi="Times New Roman" w:cs="Times New Roman"/>
          <w:bCs/>
          <w:sz w:val="24"/>
          <w:szCs w:val="24"/>
          <w:lang w:val="en-US" w:eastAsia="fr-FR"/>
        </w:rPr>
        <w:t>Kar</w:t>
      </w:r>
      <w:proofErr w:type="spellEnd"/>
      <w:r w:rsidRPr="004E62D4">
        <w:rPr>
          <w:rFonts w:ascii="Times New Roman" w:eastAsia="Times New Roman" w:hAnsi="Times New Roman" w:cs="Times New Roman"/>
          <w:bCs/>
          <w:sz w:val="24"/>
          <w:szCs w:val="24"/>
          <w:lang w:val="en-US" w:eastAsia="fr-FR"/>
        </w:rPr>
        <w:t xml:space="preserve"> hay Subdivision</w:t>
      </w:r>
      <w:r w:rsidR="00BA530E">
        <w:rPr>
          <w:rFonts w:ascii="Times New Roman" w:eastAsia="Times New Roman" w:hAnsi="Times New Roman" w:cs="Times New Roman"/>
          <w:bCs/>
          <w:sz w:val="24"/>
          <w:szCs w:val="24"/>
          <w:lang w:val="en-US" w:eastAsia="fr-FR"/>
        </w:rPr>
        <w:t xml:space="preserve"> of  Mayo-</w:t>
      </w:r>
      <w:proofErr w:type="spellStart"/>
      <w:r w:rsidR="00BA530E">
        <w:rPr>
          <w:rFonts w:ascii="Times New Roman" w:eastAsia="Times New Roman" w:hAnsi="Times New Roman" w:cs="Times New Roman"/>
          <w:bCs/>
          <w:sz w:val="24"/>
          <w:szCs w:val="24"/>
          <w:lang w:val="en-US" w:eastAsia="fr-FR"/>
        </w:rPr>
        <w:t>Danay</w:t>
      </w:r>
      <w:proofErr w:type="spellEnd"/>
      <w:r w:rsidR="00BA530E">
        <w:rPr>
          <w:rFonts w:ascii="Times New Roman" w:eastAsia="Times New Roman" w:hAnsi="Times New Roman" w:cs="Times New Roman"/>
          <w:bCs/>
          <w:sz w:val="24"/>
          <w:szCs w:val="24"/>
          <w:lang w:val="en-US" w:eastAsia="fr-FR"/>
        </w:rPr>
        <w:t xml:space="preserve"> Division</w:t>
      </w:r>
      <w:r w:rsidRPr="004E62D4">
        <w:rPr>
          <w:rFonts w:ascii="Times New Roman" w:eastAsia="Times New Roman" w:hAnsi="Times New Roman" w:cs="Times New Roman"/>
          <w:sz w:val="24"/>
          <w:szCs w:val="24"/>
          <w:lang w:val="en-US" w:eastAsia="fr-FR"/>
        </w:rPr>
        <w:t xml:space="preserve"> </w:t>
      </w:r>
      <w:r w:rsidR="00BA530E">
        <w:rPr>
          <w:rFonts w:ascii="Times New Roman" w:eastAsia="Times New Roman" w:hAnsi="Times New Roman" w:cs="Times New Roman"/>
          <w:sz w:val="24"/>
          <w:szCs w:val="24"/>
          <w:lang w:val="en-US" w:eastAsia="fr-FR"/>
        </w:rPr>
        <w:t>,</w:t>
      </w:r>
      <w:r w:rsidRPr="004E62D4">
        <w:rPr>
          <w:rFonts w:ascii="Times New Roman" w:eastAsia="Times New Roman" w:hAnsi="Times New Roman" w:cs="Times New Roman"/>
          <w:sz w:val="24"/>
          <w:szCs w:val="24"/>
          <w:lang w:val="en-US" w:eastAsia="fr-FR"/>
        </w:rPr>
        <w:t xml:space="preserve">the Mayor of </w:t>
      </w:r>
      <w:proofErr w:type="spellStart"/>
      <w:r w:rsidRPr="004E62D4">
        <w:rPr>
          <w:rFonts w:ascii="Times New Roman" w:eastAsia="Times New Roman" w:hAnsi="Times New Roman" w:cs="Times New Roman"/>
          <w:sz w:val="24"/>
          <w:szCs w:val="24"/>
          <w:lang w:val="en-US" w:eastAsia="fr-FR"/>
        </w:rPr>
        <w:t>Kar</w:t>
      </w:r>
      <w:proofErr w:type="spellEnd"/>
      <w:r w:rsidRPr="004E62D4">
        <w:rPr>
          <w:rFonts w:ascii="Times New Roman" w:eastAsia="Times New Roman" w:hAnsi="Times New Roman" w:cs="Times New Roman"/>
          <w:sz w:val="24"/>
          <w:szCs w:val="24"/>
          <w:lang w:val="en-US" w:eastAsia="fr-FR"/>
        </w:rPr>
        <w:t xml:space="preserve">-Hay Council, Contracting Authority, hereby launches an Open National Invitation to Tender </w:t>
      </w:r>
      <w:r w:rsidRPr="004E62D4">
        <w:rPr>
          <w:rFonts w:ascii="Times New Roman" w:eastAsia="Times New Roman" w:hAnsi="Times New Roman" w:cs="Times New Roman"/>
          <w:bCs/>
          <w:sz w:val="24"/>
          <w:szCs w:val="24"/>
          <w:lang w:val="en-US" w:eastAsia="fr-FR"/>
        </w:rPr>
        <w:t>in Emergency Procedure on behalf of the Ministry of</w:t>
      </w:r>
      <w:r w:rsidRPr="004E62D4">
        <w:rPr>
          <w:rFonts w:ascii="Times New Roman" w:eastAsia="Times New Roman" w:hAnsi="Times New Roman" w:cs="Times New Roman"/>
          <w:sz w:val="24"/>
          <w:szCs w:val="24"/>
          <w:lang w:val="en-US" w:eastAsia="fr-FR"/>
        </w:rPr>
        <w:t xml:space="preserve"> Basic Education.  </w:t>
      </w:r>
    </w:p>
    <w:p w:rsidR="001B5B6B" w:rsidRPr="00C97BFA" w:rsidRDefault="001B5B6B" w:rsidP="00C97BFA">
      <w:pPr>
        <w:suppressAutoHyphens/>
        <w:autoSpaceDN w:val="0"/>
        <w:spacing w:after="0" w:line="240" w:lineRule="auto"/>
        <w:jc w:val="both"/>
        <w:textAlignment w:val="baseline"/>
        <w:rPr>
          <w:rFonts w:ascii="Times New Roman" w:eastAsiaTheme="minorEastAsia" w:hAnsi="Times New Roman" w:cs="Times New Roman"/>
          <w:sz w:val="24"/>
          <w:szCs w:val="24"/>
          <w:lang w:val="en-US"/>
        </w:rPr>
      </w:pPr>
    </w:p>
    <w:p w:rsidR="00706EBC" w:rsidRPr="002C44A6" w:rsidRDefault="00706EBC" w:rsidP="00C55575">
      <w:pPr>
        <w:spacing w:after="0" w:line="276" w:lineRule="auto"/>
        <w:jc w:val="both"/>
        <w:rPr>
          <w:rFonts w:ascii="Times New Roman" w:eastAsiaTheme="minorEastAsia" w:hAnsi="Times New Roman" w:cs="Times New Roman"/>
          <w:lang w:val="en-US" w:eastAsia="fr-FR"/>
        </w:rPr>
      </w:pPr>
    </w:p>
    <w:p w:rsidR="00C55575" w:rsidRPr="00910500" w:rsidRDefault="00C55575" w:rsidP="00910500">
      <w:pPr>
        <w:pStyle w:val="Paragraphedeliste"/>
        <w:numPr>
          <w:ilvl w:val="0"/>
          <w:numId w:val="21"/>
        </w:numPr>
        <w:spacing w:after="0" w:line="276" w:lineRule="auto"/>
        <w:jc w:val="both"/>
        <w:rPr>
          <w:rFonts w:ascii="Times New Roman" w:eastAsia="Times New Roman" w:hAnsi="Times New Roman" w:cs="Times New Roman"/>
          <w:b/>
          <w:u w:val="single"/>
          <w:lang w:val="en-US" w:bidi="en-US"/>
        </w:rPr>
      </w:pPr>
      <w:r w:rsidRPr="00910500">
        <w:rPr>
          <w:rFonts w:ascii="Times New Roman" w:eastAsia="Times New Roman" w:hAnsi="Times New Roman" w:cs="Times New Roman"/>
          <w:b/>
          <w:u w:val="single"/>
          <w:lang w:val="en-US" w:bidi="en-US"/>
        </w:rPr>
        <w:t>Nature of works</w:t>
      </w:r>
    </w:p>
    <w:p w:rsidR="005D2F34" w:rsidRPr="005D2F34" w:rsidRDefault="005D2F34" w:rsidP="005D2F34">
      <w:pPr>
        <w:suppressAutoHyphens/>
        <w:autoSpaceDN w:val="0"/>
        <w:jc w:val="both"/>
        <w:textAlignment w:val="baseline"/>
        <w:rPr>
          <w:rFonts w:ascii="Times New Roman" w:eastAsia="Times New Roman" w:hAnsi="Times New Roman" w:cs="Times New Roman"/>
          <w:lang w:val="en-GB" w:eastAsia="fr-FR"/>
        </w:rPr>
      </w:pPr>
      <w:r w:rsidRPr="005D2F34">
        <w:rPr>
          <w:rFonts w:ascii="Times New Roman" w:eastAsia="Times New Roman" w:hAnsi="Times New Roman" w:cs="Times New Roman"/>
          <w:lang w:val="en-GB" w:eastAsia="fr-FR"/>
        </w:rPr>
        <w:t xml:space="preserve"> </w:t>
      </w:r>
      <w:r w:rsidR="00E42D72">
        <w:rPr>
          <w:rFonts w:ascii="Times New Roman" w:eastAsia="Times New Roman" w:hAnsi="Times New Roman" w:cs="Times New Roman"/>
          <w:lang w:val="en-GB" w:eastAsia="fr-FR"/>
        </w:rPr>
        <w:t xml:space="preserve"> The works include</w:t>
      </w:r>
      <w:r w:rsidRPr="005D2F34">
        <w:rPr>
          <w:rFonts w:ascii="Times New Roman" w:eastAsia="Times New Roman" w:hAnsi="Times New Roman" w:cs="Times New Roman"/>
          <w:lang w:val="en-GB" w:eastAsia="fr-FR"/>
        </w:rPr>
        <w:t>:</w:t>
      </w:r>
    </w:p>
    <w:p w:rsidR="00337BA7" w:rsidRPr="00337BA7" w:rsidRDefault="00337BA7" w:rsidP="00337BA7">
      <w:pPr>
        <w:pStyle w:val="Paragraphedeliste"/>
        <w:numPr>
          <w:ilvl w:val="0"/>
          <w:numId w:val="14"/>
        </w:numPr>
        <w:suppressAutoHyphens/>
        <w:autoSpaceDN w:val="0"/>
        <w:spacing w:after="0" w:line="240" w:lineRule="auto"/>
        <w:textAlignment w:val="baseline"/>
        <w:rPr>
          <w:rFonts w:ascii="Times New Roman" w:eastAsia="Calibri" w:hAnsi="Times New Roman" w:cs="Times New Roman"/>
          <w:lang w:val="en-GB"/>
        </w:rPr>
      </w:pPr>
      <w:r w:rsidRPr="00337BA7">
        <w:rPr>
          <w:rFonts w:ascii="Times New Roman" w:eastAsia="Calibri" w:hAnsi="Times New Roman" w:cs="Times New Roman"/>
          <w:lang w:val="en-GB"/>
        </w:rPr>
        <w:t>Preparatory  works;</w:t>
      </w:r>
    </w:p>
    <w:p w:rsidR="00337BA7" w:rsidRPr="00337BA7" w:rsidRDefault="00337BA7" w:rsidP="00337BA7">
      <w:pPr>
        <w:pStyle w:val="Paragraphedeliste"/>
        <w:numPr>
          <w:ilvl w:val="0"/>
          <w:numId w:val="14"/>
        </w:numPr>
        <w:suppressAutoHyphens/>
        <w:autoSpaceDN w:val="0"/>
        <w:spacing w:after="0" w:line="240" w:lineRule="auto"/>
        <w:textAlignment w:val="baseline"/>
        <w:rPr>
          <w:rFonts w:ascii="Times New Roman" w:eastAsia="Calibri" w:hAnsi="Times New Roman" w:cs="Times New Roman"/>
          <w:lang w:val="en-GB"/>
        </w:rPr>
      </w:pPr>
      <w:r w:rsidRPr="00337BA7">
        <w:rPr>
          <w:rFonts w:ascii="Times New Roman" w:eastAsia="Calibri" w:hAnsi="Times New Roman" w:cs="Times New Roman"/>
          <w:lang w:val="en-GB"/>
        </w:rPr>
        <w:t>Excavations  ;</w:t>
      </w:r>
    </w:p>
    <w:p w:rsidR="00337BA7" w:rsidRPr="00337BA7" w:rsidRDefault="00337BA7" w:rsidP="00337BA7">
      <w:pPr>
        <w:pStyle w:val="Paragraphedeliste"/>
        <w:numPr>
          <w:ilvl w:val="0"/>
          <w:numId w:val="14"/>
        </w:numPr>
        <w:suppressAutoHyphens/>
        <w:autoSpaceDN w:val="0"/>
        <w:spacing w:after="0" w:line="240" w:lineRule="auto"/>
        <w:textAlignment w:val="baseline"/>
        <w:rPr>
          <w:rFonts w:ascii="Times New Roman" w:eastAsia="Calibri" w:hAnsi="Times New Roman" w:cs="Times New Roman"/>
          <w:lang w:val="en-GB"/>
        </w:rPr>
      </w:pPr>
      <w:r w:rsidRPr="00337BA7">
        <w:rPr>
          <w:rFonts w:ascii="Times New Roman" w:eastAsia="Calibri" w:hAnsi="Times New Roman" w:cs="Times New Roman"/>
          <w:lang w:val="en-GB"/>
        </w:rPr>
        <w:t>Foundations;</w:t>
      </w:r>
    </w:p>
    <w:p w:rsidR="00337BA7" w:rsidRPr="00337BA7" w:rsidRDefault="00337BA7" w:rsidP="00337BA7">
      <w:pPr>
        <w:pStyle w:val="Paragraphedeliste"/>
        <w:numPr>
          <w:ilvl w:val="0"/>
          <w:numId w:val="14"/>
        </w:numPr>
        <w:suppressAutoHyphens/>
        <w:autoSpaceDN w:val="0"/>
        <w:spacing w:after="0" w:line="240" w:lineRule="auto"/>
        <w:textAlignment w:val="baseline"/>
        <w:rPr>
          <w:rFonts w:ascii="Times New Roman" w:eastAsia="Calibri" w:hAnsi="Times New Roman" w:cs="Times New Roman"/>
          <w:lang w:val="en-GB"/>
        </w:rPr>
      </w:pPr>
      <w:r w:rsidRPr="00337BA7">
        <w:rPr>
          <w:rFonts w:ascii="Times New Roman" w:eastAsia="Calibri" w:hAnsi="Times New Roman" w:cs="Times New Roman"/>
          <w:lang w:val="en-GB"/>
        </w:rPr>
        <w:t>Masonry and bricklaying</w:t>
      </w:r>
    </w:p>
    <w:p w:rsidR="00337BA7" w:rsidRPr="00337BA7" w:rsidRDefault="00337BA7" w:rsidP="00337BA7">
      <w:pPr>
        <w:pStyle w:val="Paragraphedeliste"/>
        <w:numPr>
          <w:ilvl w:val="0"/>
          <w:numId w:val="14"/>
        </w:numPr>
        <w:suppressAutoHyphens/>
        <w:autoSpaceDN w:val="0"/>
        <w:spacing w:after="0" w:line="240" w:lineRule="auto"/>
        <w:textAlignment w:val="baseline"/>
        <w:rPr>
          <w:rFonts w:ascii="Times New Roman" w:eastAsia="Calibri" w:hAnsi="Times New Roman" w:cs="Times New Roman"/>
          <w:lang w:val="en-GB"/>
        </w:rPr>
      </w:pPr>
      <w:r w:rsidRPr="00337BA7">
        <w:rPr>
          <w:rFonts w:ascii="Times New Roman" w:eastAsia="Calibri" w:hAnsi="Times New Roman" w:cs="Times New Roman"/>
          <w:lang w:val="en-GB"/>
        </w:rPr>
        <w:t>Roofing and ceiling works</w:t>
      </w:r>
    </w:p>
    <w:p w:rsidR="00337BA7" w:rsidRPr="00337BA7" w:rsidRDefault="00337BA7" w:rsidP="00337BA7">
      <w:pPr>
        <w:pStyle w:val="Paragraphedeliste"/>
        <w:numPr>
          <w:ilvl w:val="0"/>
          <w:numId w:val="14"/>
        </w:numPr>
        <w:suppressAutoHyphens/>
        <w:autoSpaceDN w:val="0"/>
        <w:spacing w:after="0" w:line="240" w:lineRule="auto"/>
        <w:textAlignment w:val="baseline"/>
        <w:rPr>
          <w:rFonts w:ascii="Times New Roman" w:eastAsia="Calibri" w:hAnsi="Times New Roman" w:cs="Times New Roman"/>
          <w:lang w:val="en-GB"/>
        </w:rPr>
      </w:pPr>
      <w:r w:rsidRPr="00337BA7">
        <w:rPr>
          <w:rFonts w:ascii="Times New Roman" w:eastAsia="Calibri" w:hAnsi="Times New Roman" w:cs="Times New Roman"/>
          <w:lang w:val="en-GB"/>
        </w:rPr>
        <w:t>Metal joinery;</w:t>
      </w:r>
    </w:p>
    <w:p w:rsidR="00337BA7" w:rsidRPr="00337BA7" w:rsidRDefault="00337BA7" w:rsidP="00337BA7">
      <w:pPr>
        <w:pStyle w:val="Paragraphedeliste"/>
        <w:numPr>
          <w:ilvl w:val="0"/>
          <w:numId w:val="14"/>
        </w:numPr>
        <w:suppressAutoHyphens/>
        <w:autoSpaceDN w:val="0"/>
        <w:spacing w:after="0" w:line="240" w:lineRule="auto"/>
        <w:textAlignment w:val="baseline"/>
        <w:rPr>
          <w:rFonts w:ascii="Times New Roman" w:eastAsia="Calibri" w:hAnsi="Times New Roman" w:cs="Times New Roman"/>
          <w:lang w:val="en-GB"/>
        </w:rPr>
      </w:pPr>
      <w:r w:rsidRPr="00337BA7">
        <w:rPr>
          <w:rFonts w:ascii="Times New Roman" w:eastAsia="Calibri" w:hAnsi="Times New Roman" w:cs="Times New Roman"/>
          <w:lang w:val="en-GB"/>
        </w:rPr>
        <w:t>Electrical works;</w:t>
      </w:r>
    </w:p>
    <w:p w:rsidR="00337BA7" w:rsidRPr="00337BA7" w:rsidRDefault="00337BA7" w:rsidP="00337BA7">
      <w:pPr>
        <w:pStyle w:val="Paragraphedeliste"/>
        <w:numPr>
          <w:ilvl w:val="0"/>
          <w:numId w:val="14"/>
        </w:numPr>
        <w:suppressAutoHyphens/>
        <w:autoSpaceDN w:val="0"/>
        <w:spacing w:after="0" w:line="240" w:lineRule="auto"/>
        <w:textAlignment w:val="baseline"/>
        <w:rPr>
          <w:rFonts w:ascii="Times New Roman" w:eastAsia="Calibri" w:hAnsi="Times New Roman" w:cs="Times New Roman"/>
          <w:lang w:val="en-GB"/>
        </w:rPr>
      </w:pPr>
      <w:r w:rsidRPr="00337BA7">
        <w:rPr>
          <w:rFonts w:ascii="Times New Roman" w:eastAsia="Calibri" w:hAnsi="Times New Roman" w:cs="Times New Roman"/>
          <w:lang w:val="en-GB"/>
        </w:rPr>
        <w:t>Painting;</w:t>
      </w:r>
    </w:p>
    <w:p w:rsidR="00337BA7" w:rsidRDefault="00337BA7" w:rsidP="00337BA7">
      <w:pPr>
        <w:pStyle w:val="Paragraphedeliste"/>
        <w:numPr>
          <w:ilvl w:val="0"/>
          <w:numId w:val="14"/>
        </w:numPr>
        <w:suppressAutoHyphens/>
        <w:autoSpaceDN w:val="0"/>
        <w:spacing w:after="0" w:line="240" w:lineRule="auto"/>
        <w:textAlignment w:val="baseline"/>
        <w:rPr>
          <w:rFonts w:ascii="Times New Roman" w:eastAsia="Calibri" w:hAnsi="Times New Roman" w:cs="Times New Roman"/>
          <w:lang w:val="en-GB"/>
        </w:rPr>
      </w:pPr>
      <w:r w:rsidRPr="00337BA7">
        <w:rPr>
          <w:rFonts w:ascii="Times New Roman" w:eastAsia="Calibri" w:hAnsi="Times New Roman" w:cs="Times New Roman"/>
          <w:lang w:val="en-GB"/>
        </w:rPr>
        <w:t>Road and various</w:t>
      </w:r>
      <w:r w:rsidR="00761B83">
        <w:rPr>
          <w:rFonts w:ascii="Times New Roman" w:eastAsia="Calibri" w:hAnsi="Times New Roman" w:cs="Times New Roman"/>
          <w:lang w:val="en-GB"/>
        </w:rPr>
        <w:t xml:space="preserve"> networks,</w:t>
      </w:r>
    </w:p>
    <w:p w:rsidR="00761B83" w:rsidRPr="00337BA7" w:rsidRDefault="00761B83" w:rsidP="00337BA7">
      <w:pPr>
        <w:pStyle w:val="Paragraphedeliste"/>
        <w:numPr>
          <w:ilvl w:val="0"/>
          <w:numId w:val="14"/>
        </w:numPr>
        <w:suppressAutoHyphens/>
        <w:autoSpaceDN w:val="0"/>
        <w:spacing w:after="0" w:line="240" w:lineRule="auto"/>
        <w:textAlignment w:val="baseline"/>
        <w:rPr>
          <w:rFonts w:ascii="Times New Roman" w:eastAsia="Calibri" w:hAnsi="Times New Roman" w:cs="Times New Roman"/>
          <w:lang w:val="en-GB"/>
        </w:rPr>
      </w:pPr>
      <w:r>
        <w:rPr>
          <w:rFonts w:ascii="Times New Roman" w:eastAsia="Calibri" w:hAnsi="Times New Roman" w:cs="Times New Roman"/>
          <w:lang w:val="en-GB"/>
        </w:rPr>
        <w:t>Plumbing</w:t>
      </w:r>
    </w:p>
    <w:p w:rsidR="00C55575" w:rsidRPr="005D2F34" w:rsidRDefault="00C55575" w:rsidP="005D2F34">
      <w:pPr>
        <w:spacing w:after="0" w:line="276" w:lineRule="auto"/>
        <w:jc w:val="both"/>
        <w:rPr>
          <w:rFonts w:ascii="Times New Roman" w:eastAsiaTheme="minorEastAsia" w:hAnsi="Times New Roman" w:cs="Times New Roman"/>
          <w:bCs/>
          <w:lang w:val="en-GB" w:eastAsia="fr-FR"/>
        </w:rPr>
      </w:pPr>
    </w:p>
    <w:p w:rsidR="005D2F34" w:rsidRDefault="005D2F34" w:rsidP="009A4063">
      <w:pPr>
        <w:spacing w:after="0" w:line="276" w:lineRule="auto"/>
        <w:contextualSpacing/>
        <w:jc w:val="both"/>
        <w:rPr>
          <w:rFonts w:ascii="Times New Roman" w:eastAsia="Times New Roman" w:hAnsi="Times New Roman" w:cs="Times New Roman"/>
          <w:b/>
          <w:bCs/>
          <w:u w:val="single"/>
          <w:lang w:val="en-US" w:bidi="en-US"/>
        </w:rPr>
      </w:pPr>
    </w:p>
    <w:p w:rsidR="005D2F34" w:rsidRDefault="005D2F34" w:rsidP="005D2F34">
      <w:pPr>
        <w:spacing w:after="0" w:line="276" w:lineRule="auto"/>
        <w:ind w:left="720"/>
        <w:contextualSpacing/>
        <w:jc w:val="both"/>
        <w:rPr>
          <w:rFonts w:ascii="Times New Roman" w:eastAsia="Times New Roman" w:hAnsi="Times New Roman" w:cs="Times New Roman"/>
          <w:b/>
          <w:bCs/>
          <w:u w:val="single"/>
          <w:lang w:val="en-US" w:bidi="en-US"/>
        </w:rPr>
      </w:pPr>
    </w:p>
    <w:p w:rsidR="00C55575" w:rsidRPr="009A4063" w:rsidRDefault="009A4063" w:rsidP="009A4063">
      <w:pPr>
        <w:spacing w:after="0" w:line="276" w:lineRule="auto"/>
        <w:ind w:left="360"/>
        <w:contextualSpacing/>
        <w:jc w:val="both"/>
        <w:rPr>
          <w:rFonts w:ascii="Times New Roman" w:eastAsia="Times New Roman" w:hAnsi="Times New Roman" w:cs="Times New Roman"/>
          <w:b/>
          <w:bCs/>
          <w:lang w:val="en-US" w:bidi="en-US"/>
        </w:rPr>
      </w:pPr>
      <w:r w:rsidRPr="009A4063">
        <w:rPr>
          <w:rFonts w:ascii="Times New Roman" w:eastAsia="Times New Roman" w:hAnsi="Times New Roman" w:cs="Times New Roman"/>
          <w:b/>
          <w:bCs/>
          <w:lang w:val="en-US" w:bidi="en-US"/>
        </w:rPr>
        <w:t>5.</w:t>
      </w:r>
      <w:r w:rsidR="00413C1E">
        <w:rPr>
          <w:rFonts w:ascii="Times New Roman" w:eastAsia="Times New Roman" w:hAnsi="Times New Roman" w:cs="Times New Roman"/>
          <w:b/>
          <w:bCs/>
          <w:lang w:val="en-US" w:bidi="en-US"/>
        </w:rPr>
        <w:t xml:space="preserve"> </w:t>
      </w:r>
      <w:r w:rsidR="00C55575" w:rsidRPr="00C04861">
        <w:rPr>
          <w:rFonts w:ascii="Times New Roman" w:eastAsia="Times New Roman" w:hAnsi="Times New Roman" w:cs="Times New Roman"/>
          <w:b/>
          <w:bCs/>
          <w:u w:val="single"/>
          <w:lang w:val="en-US" w:bidi="en-US"/>
        </w:rPr>
        <w:t>Consultation of tender file</w:t>
      </w:r>
    </w:p>
    <w:p w:rsidR="00413C1E" w:rsidRDefault="00413C1E" w:rsidP="00413C1E">
      <w:pPr>
        <w:spacing w:after="0" w:line="276" w:lineRule="auto"/>
        <w:ind w:left="720"/>
        <w:jc w:val="both"/>
        <w:rPr>
          <w:rFonts w:ascii="Times New Roman" w:eastAsiaTheme="minorEastAsia" w:hAnsi="Times New Roman" w:cs="Times New Roman"/>
          <w:b/>
          <w:u w:val="single"/>
          <w:lang w:eastAsia="fr-FR"/>
        </w:rPr>
      </w:pPr>
    </w:p>
    <w:p w:rsidR="001A1280" w:rsidRPr="001A1280" w:rsidRDefault="001A1280" w:rsidP="001A1280">
      <w:pPr>
        <w:spacing w:after="0" w:line="240" w:lineRule="auto"/>
        <w:ind w:left="142"/>
        <w:jc w:val="both"/>
        <w:rPr>
          <w:rFonts w:cstheme="minorHAnsi"/>
          <w:i/>
          <w:lang w:val="en-US"/>
        </w:rPr>
      </w:pPr>
      <w:r w:rsidRPr="001A1280">
        <w:rPr>
          <w:rFonts w:cstheme="minorHAnsi"/>
          <w:i/>
          <w:lang w:val="en-US"/>
        </w:rPr>
        <w:t xml:space="preserve">As soon as this call for tender is published, the call for tender document can be consulted during working hours at the </w:t>
      </w:r>
      <w:proofErr w:type="spellStart"/>
      <w:r w:rsidRPr="001A1280">
        <w:rPr>
          <w:rFonts w:cstheme="minorHAnsi"/>
          <w:i/>
          <w:lang w:val="en-US"/>
        </w:rPr>
        <w:t>Kar</w:t>
      </w:r>
      <w:proofErr w:type="spellEnd"/>
      <w:r w:rsidRPr="001A1280">
        <w:rPr>
          <w:rFonts w:cstheme="minorHAnsi"/>
          <w:i/>
          <w:lang w:val="en-US"/>
        </w:rPr>
        <w:t xml:space="preserve">-Hay Council, PO BOX 02, Phone 697 18 85 66/699 58 80  95, Email: </w:t>
      </w:r>
      <w:hyperlink r:id="rId10" w:history="1">
        <w:r w:rsidRPr="001B1185">
          <w:rPr>
            <w:rFonts w:eastAsiaTheme="minorEastAsia" w:cstheme="minorHAnsi"/>
            <w:i/>
            <w:color w:val="0000FF"/>
            <w:u w:val="single"/>
            <w:lang w:val="en-US"/>
          </w:rPr>
          <w:t>communekar-hay@yahoo.fr</w:t>
        </w:r>
      </w:hyperlink>
    </w:p>
    <w:p w:rsidR="00413C1E" w:rsidRPr="001A1280" w:rsidRDefault="00413C1E" w:rsidP="003E7E8E">
      <w:pPr>
        <w:spacing w:after="0" w:line="276" w:lineRule="auto"/>
        <w:jc w:val="both"/>
        <w:rPr>
          <w:rFonts w:ascii="Times New Roman" w:eastAsiaTheme="minorEastAsia" w:hAnsi="Times New Roman" w:cs="Times New Roman"/>
          <w:b/>
          <w:u w:val="single"/>
          <w:lang w:val="en-US" w:eastAsia="fr-FR"/>
        </w:rPr>
      </w:pPr>
    </w:p>
    <w:p w:rsidR="00413C1E" w:rsidRPr="001A1280" w:rsidRDefault="00413C1E" w:rsidP="003E7E8E">
      <w:pPr>
        <w:spacing w:after="0" w:line="276" w:lineRule="auto"/>
        <w:jc w:val="both"/>
        <w:rPr>
          <w:rFonts w:ascii="Times New Roman" w:eastAsiaTheme="minorEastAsia" w:hAnsi="Times New Roman" w:cs="Times New Roman"/>
          <w:b/>
          <w:u w:val="single"/>
          <w:lang w:val="en-US" w:eastAsia="fr-FR"/>
        </w:rPr>
      </w:pPr>
    </w:p>
    <w:p w:rsidR="00C55575" w:rsidRPr="003A2150" w:rsidRDefault="00C55575" w:rsidP="003A2150">
      <w:pPr>
        <w:pStyle w:val="Paragraphedeliste"/>
        <w:numPr>
          <w:ilvl w:val="0"/>
          <w:numId w:val="22"/>
        </w:numPr>
        <w:spacing w:after="0" w:line="276" w:lineRule="auto"/>
        <w:jc w:val="both"/>
        <w:rPr>
          <w:rFonts w:ascii="Times New Roman" w:eastAsiaTheme="minorEastAsia" w:hAnsi="Times New Roman" w:cs="Times New Roman"/>
          <w:b/>
          <w:u w:val="single"/>
          <w:lang w:val="en-US" w:eastAsia="fr-FR"/>
        </w:rPr>
      </w:pPr>
      <w:r w:rsidRPr="003A2150">
        <w:rPr>
          <w:rFonts w:ascii="Times New Roman" w:eastAsiaTheme="minorEastAsia" w:hAnsi="Times New Roman" w:cs="Times New Roman"/>
          <w:b/>
          <w:u w:val="single"/>
          <w:lang w:val="en-US" w:eastAsia="fr-FR"/>
        </w:rPr>
        <w:t>Acquisition of tender file</w:t>
      </w:r>
    </w:p>
    <w:p w:rsidR="00C55575" w:rsidRPr="002C44A6" w:rsidRDefault="00C55575" w:rsidP="00C55575">
      <w:pPr>
        <w:spacing w:after="0" w:line="276" w:lineRule="auto"/>
        <w:jc w:val="both"/>
        <w:rPr>
          <w:rFonts w:ascii="Times New Roman" w:eastAsiaTheme="minorEastAsia" w:hAnsi="Times New Roman" w:cs="Times New Roman"/>
          <w:lang w:val="en-US" w:eastAsia="fr-FR"/>
        </w:rPr>
      </w:pPr>
      <w:r w:rsidRPr="002C44A6">
        <w:rPr>
          <w:rFonts w:ascii="Times New Roman" w:eastAsiaTheme="minorEastAsia" w:hAnsi="Times New Roman" w:cs="Times New Roman"/>
          <w:lang w:val="en-US" w:eastAsia="fr-FR"/>
        </w:rPr>
        <w:t>Th</w:t>
      </w:r>
      <w:r w:rsidR="00CD4B78">
        <w:rPr>
          <w:rFonts w:ascii="Times New Roman" w:eastAsiaTheme="minorEastAsia" w:hAnsi="Times New Roman" w:cs="Times New Roman"/>
          <w:lang w:val="en-US" w:eastAsia="fr-FR"/>
        </w:rPr>
        <w:t xml:space="preserve">e file may be obtained from the </w:t>
      </w:r>
      <w:proofErr w:type="spellStart"/>
      <w:r w:rsidR="00CD4B78">
        <w:rPr>
          <w:rFonts w:ascii="Times New Roman" w:eastAsiaTheme="minorEastAsia" w:hAnsi="Times New Roman" w:cs="Times New Roman"/>
          <w:lang w:val="en-US" w:eastAsia="fr-FR"/>
        </w:rPr>
        <w:t>Kar</w:t>
      </w:r>
      <w:proofErr w:type="spellEnd"/>
      <w:r w:rsidR="00CD4B78">
        <w:rPr>
          <w:rFonts w:ascii="Times New Roman" w:eastAsiaTheme="minorEastAsia" w:hAnsi="Times New Roman" w:cs="Times New Roman"/>
          <w:lang w:val="en-US" w:eastAsia="fr-FR"/>
        </w:rPr>
        <w:t>-hay Council</w:t>
      </w:r>
      <w:r w:rsidRPr="002C44A6">
        <w:rPr>
          <w:rFonts w:ascii="Times New Roman" w:eastAsiaTheme="minorEastAsia" w:hAnsi="Times New Roman" w:cs="Times New Roman"/>
          <w:lang w:val="en-US" w:eastAsia="fr-FR"/>
        </w:rPr>
        <w:t>,</w:t>
      </w:r>
      <w:r w:rsidR="00CD4B78">
        <w:rPr>
          <w:rFonts w:ascii="Times New Roman" w:eastAsiaTheme="minorEastAsia" w:hAnsi="Times New Roman" w:cs="Times New Roman"/>
          <w:lang w:val="en-US" w:eastAsia="fr-FR"/>
        </w:rPr>
        <w:t xml:space="preserve"> upon publication of this call for tenders</w:t>
      </w:r>
      <w:r w:rsidRPr="002C44A6">
        <w:rPr>
          <w:rFonts w:ascii="Times New Roman" w:eastAsiaTheme="minorEastAsia" w:hAnsi="Times New Roman" w:cs="Times New Roman"/>
          <w:lang w:val="en-US" w:eastAsia="fr-FR"/>
        </w:rPr>
        <w:t xml:space="preserve"> against payment </w:t>
      </w:r>
      <w:r w:rsidR="00CD4B78">
        <w:rPr>
          <w:rFonts w:ascii="Times New Roman" w:eastAsiaTheme="minorEastAsia" w:hAnsi="Times New Roman" w:cs="Times New Roman"/>
          <w:lang w:val="en-US" w:eastAsia="fr-FR"/>
        </w:rPr>
        <w:t xml:space="preserve">to </w:t>
      </w:r>
      <w:proofErr w:type="spellStart"/>
      <w:r w:rsidR="00CD4B78">
        <w:rPr>
          <w:rFonts w:ascii="Times New Roman" w:eastAsiaTheme="minorEastAsia" w:hAnsi="Times New Roman" w:cs="Times New Roman"/>
          <w:lang w:val="en-US" w:eastAsia="fr-FR"/>
        </w:rPr>
        <w:t>Kray</w:t>
      </w:r>
      <w:proofErr w:type="spellEnd"/>
      <w:r w:rsidR="00CD4B78">
        <w:rPr>
          <w:rFonts w:ascii="Times New Roman" w:eastAsiaTheme="minorEastAsia" w:hAnsi="Times New Roman" w:cs="Times New Roman"/>
          <w:lang w:val="en-US" w:eastAsia="fr-FR"/>
        </w:rPr>
        <w:t xml:space="preserve"> Municipal Treasury </w:t>
      </w:r>
      <w:r w:rsidRPr="002C44A6">
        <w:rPr>
          <w:rFonts w:ascii="Times New Roman" w:eastAsiaTheme="minorEastAsia" w:hAnsi="Times New Roman" w:cs="Times New Roman"/>
          <w:lang w:val="en-US" w:eastAsia="fr-FR"/>
        </w:rPr>
        <w:t xml:space="preserve">of a non-refundable sum of </w:t>
      </w:r>
      <w:r w:rsidR="00CD4B78">
        <w:rPr>
          <w:rFonts w:ascii="Times New Roman" w:eastAsiaTheme="minorEastAsia" w:hAnsi="Times New Roman" w:cs="Times New Roman"/>
          <w:lang w:val="en-US" w:eastAsia="fr-FR"/>
        </w:rPr>
        <w:t xml:space="preserve">CFA F </w:t>
      </w:r>
      <w:r w:rsidRPr="002C44A6">
        <w:rPr>
          <w:rFonts w:ascii="Times New Roman" w:eastAsiaTheme="minorEastAsia" w:hAnsi="Times New Roman" w:cs="Times New Roman"/>
          <w:b/>
          <w:lang w:val="en-US" w:eastAsia="fr-FR"/>
        </w:rPr>
        <w:t xml:space="preserve">55 000 </w:t>
      </w:r>
      <w:r w:rsidRPr="00CD4B78">
        <w:rPr>
          <w:rFonts w:ascii="Times New Roman" w:eastAsiaTheme="minorEastAsia" w:hAnsi="Times New Roman" w:cs="Times New Roman"/>
          <w:b/>
          <w:lang w:val="en-US" w:eastAsia="fr-FR"/>
        </w:rPr>
        <w:t>(</w:t>
      </w:r>
      <w:r w:rsidR="00CD4B78" w:rsidRPr="00CD4B78">
        <w:rPr>
          <w:rFonts w:ascii="Times New Roman" w:eastAsiaTheme="minorEastAsia" w:hAnsi="Times New Roman" w:cs="Times New Roman"/>
          <w:b/>
          <w:lang w:val="en-US" w:eastAsia="fr-FR"/>
        </w:rPr>
        <w:t>fifty  five )</w:t>
      </w:r>
      <w:r w:rsidRPr="00CD4B78">
        <w:rPr>
          <w:rFonts w:ascii="Times New Roman" w:eastAsiaTheme="minorEastAsia" w:hAnsi="Times New Roman" w:cs="Times New Roman"/>
          <w:lang w:val="en-US" w:eastAsia="fr-FR"/>
        </w:rPr>
        <w:t>.</w:t>
      </w:r>
    </w:p>
    <w:p w:rsidR="00C55575" w:rsidRPr="003E7E8E" w:rsidRDefault="003E7E8E" w:rsidP="003E7E8E">
      <w:pPr>
        <w:spacing w:after="0" w:line="276" w:lineRule="auto"/>
        <w:contextualSpacing/>
        <w:jc w:val="both"/>
        <w:rPr>
          <w:rFonts w:ascii="Times New Roman" w:eastAsia="Times New Roman" w:hAnsi="Times New Roman" w:cs="Times New Roman"/>
          <w:lang w:val="en-US" w:bidi="en-US"/>
        </w:rPr>
      </w:pPr>
      <w:r w:rsidRPr="003E7E8E">
        <w:rPr>
          <w:rFonts w:ascii="Times New Roman" w:eastAsia="Times New Roman" w:hAnsi="Times New Roman" w:cs="Times New Roman"/>
          <w:b/>
          <w:lang w:val="en-US" w:bidi="en-US"/>
        </w:rPr>
        <w:t xml:space="preserve">       </w:t>
      </w:r>
      <w:r w:rsidRPr="003A2150">
        <w:rPr>
          <w:rFonts w:ascii="Times New Roman" w:eastAsia="Times New Roman" w:hAnsi="Times New Roman" w:cs="Times New Roman"/>
          <w:b/>
          <w:lang w:val="en-US" w:bidi="en-US"/>
        </w:rPr>
        <w:t>7.</w:t>
      </w:r>
      <w:r>
        <w:rPr>
          <w:rFonts w:ascii="Times New Roman" w:eastAsia="Times New Roman" w:hAnsi="Times New Roman" w:cs="Times New Roman"/>
          <w:b/>
          <w:lang w:val="en-US" w:bidi="en-US"/>
        </w:rPr>
        <w:t xml:space="preserve"> </w:t>
      </w:r>
      <w:r w:rsidR="00531B4B">
        <w:rPr>
          <w:rFonts w:ascii="Times New Roman" w:eastAsia="Times New Roman" w:hAnsi="Times New Roman" w:cs="Times New Roman"/>
          <w:b/>
          <w:lang w:val="en-US" w:bidi="en-US"/>
        </w:rPr>
        <w:t xml:space="preserve"> </w:t>
      </w:r>
      <w:r w:rsidR="002258EB" w:rsidRPr="00531B4B">
        <w:rPr>
          <w:rFonts w:ascii="Times New Roman" w:eastAsia="Times New Roman" w:hAnsi="Times New Roman" w:cs="Times New Roman"/>
          <w:b/>
          <w:i/>
          <w:u w:val="single"/>
          <w:lang w:val="en-GB" w:eastAsia="fr-FR"/>
        </w:rPr>
        <w:t>Admissibility of</w:t>
      </w:r>
      <w:r w:rsidR="008728D7" w:rsidRPr="00531B4B">
        <w:rPr>
          <w:rFonts w:ascii="Times New Roman" w:eastAsia="Times New Roman" w:hAnsi="Times New Roman" w:cs="Times New Roman"/>
          <w:b/>
          <w:i/>
          <w:u w:val="single"/>
          <w:lang w:val="en-GB" w:eastAsia="fr-FR"/>
        </w:rPr>
        <w:t xml:space="preserve"> tenders</w:t>
      </w:r>
    </w:p>
    <w:p w:rsidR="00B35C3F" w:rsidRPr="00B35C3F" w:rsidRDefault="00B35C3F" w:rsidP="00B35C3F">
      <w:pPr>
        <w:spacing w:after="0" w:line="276" w:lineRule="auto"/>
        <w:ind w:left="142" w:firstLine="566"/>
        <w:jc w:val="both"/>
        <w:rPr>
          <w:rFonts w:ascii="Cambria" w:eastAsia="Arial Unicode MS" w:hAnsi="Cambria" w:cs="Times New Roman"/>
          <w:kern w:val="2"/>
          <w:lang w:val="en-US" w:eastAsia="fr-FR"/>
        </w:rPr>
      </w:pPr>
      <w:r w:rsidRPr="00B35C3F">
        <w:rPr>
          <w:rFonts w:ascii="Cambria" w:eastAsia="Arial Unicode MS" w:hAnsi="Cambria" w:cs="Times New Roman"/>
          <w:kern w:val="2"/>
          <w:lang w:val="en-US" w:eastAsia="fr-FR"/>
        </w:rPr>
        <w:t>Under penalty of elimination</w:t>
      </w:r>
      <w:r w:rsidR="00E7702A">
        <w:rPr>
          <w:rFonts w:ascii="Cambria" w:eastAsia="Arial Unicode MS" w:hAnsi="Cambria" w:cs="Times New Roman"/>
          <w:kern w:val="2"/>
          <w:lang w:val="en-US" w:eastAsia="fr-FR"/>
        </w:rPr>
        <w:t xml:space="preserve"> of the bid, the  administrative documents </w:t>
      </w:r>
      <w:r w:rsidRPr="00B35C3F">
        <w:rPr>
          <w:rFonts w:ascii="Cambria" w:eastAsia="Arial Unicode MS" w:hAnsi="Cambria" w:cs="Times New Roman"/>
          <w:kern w:val="2"/>
          <w:lang w:val="en-US" w:eastAsia="fr-FR"/>
        </w:rPr>
        <w:t>must be produced in originals and copies cer</w:t>
      </w:r>
      <w:r w:rsidR="009A2D9A">
        <w:rPr>
          <w:rFonts w:ascii="Cambria" w:eastAsia="Arial Unicode MS" w:hAnsi="Cambria" w:cs="Times New Roman"/>
          <w:kern w:val="2"/>
          <w:lang w:val="en-US" w:eastAsia="fr-FR"/>
        </w:rPr>
        <w:t>tified by the issuing service</w:t>
      </w:r>
      <w:r w:rsidRPr="00B35C3F">
        <w:rPr>
          <w:rFonts w:ascii="Cambria" w:eastAsia="Arial Unicode MS" w:hAnsi="Cambria" w:cs="Times New Roman"/>
          <w:kern w:val="2"/>
          <w:lang w:val="en-US" w:eastAsia="fr-FR"/>
        </w:rPr>
        <w:t xml:space="preserve"> or an administrative authority</w:t>
      </w:r>
      <w:r w:rsidR="00653A90">
        <w:rPr>
          <w:rFonts w:ascii="Cambria" w:eastAsia="Arial Unicode MS" w:hAnsi="Cambria" w:cs="Times New Roman"/>
          <w:kern w:val="2"/>
          <w:lang w:val="en-US" w:eastAsia="fr-FR"/>
        </w:rPr>
        <w:t>(Senior Divisional Officer, Divisional Officer…)</w:t>
      </w:r>
      <w:r w:rsidR="00653A90" w:rsidRPr="00653A90">
        <w:rPr>
          <w:rFonts w:ascii="Cambria" w:eastAsia="Arial Unicode MS" w:hAnsi="Cambria" w:cs="Times New Roman"/>
          <w:kern w:val="2"/>
          <w:lang w:val="en-US" w:eastAsia="fr-FR"/>
        </w:rPr>
        <w:t xml:space="preserve"> </w:t>
      </w:r>
      <w:r w:rsidR="00653A90" w:rsidRPr="00B35C3F">
        <w:rPr>
          <w:rFonts w:ascii="Cambria" w:eastAsia="Arial Unicode MS" w:hAnsi="Cambria" w:cs="Times New Roman"/>
          <w:kern w:val="2"/>
          <w:lang w:val="en-US" w:eastAsia="fr-FR"/>
        </w:rPr>
        <w:t>in accordance with the provisions of the Special Regulations gov</w:t>
      </w:r>
      <w:r w:rsidR="00653A90">
        <w:rPr>
          <w:rFonts w:ascii="Cambria" w:eastAsia="Arial Unicode MS" w:hAnsi="Cambria" w:cs="Times New Roman"/>
          <w:kern w:val="2"/>
          <w:lang w:val="en-US" w:eastAsia="fr-FR"/>
        </w:rPr>
        <w:t>erning the invitation to tender</w:t>
      </w:r>
      <w:r w:rsidR="00653A90" w:rsidRPr="00B35C3F">
        <w:rPr>
          <w:rFonts w:ascii="Cambria" w:eastAsia="Arial Unicode MS" w:hAnsi="Cambria" w:cs="Times New Roman"/>
          <w:kern w:val="2"/>
          <w:lang w:val="en-US" w:eastAsia="fr-FR"/>
        </w:rPr>
        <w:t>.</w:t>
      </w:r>
      <w:r w:rsidR="00712D55">
        <w:rPr>
          <w:rFonts w:ascii="Cambria" w:eastAsia="Arial Unicode MS" w:hAnsi="Cambria" w:cs="Times New Roman"/>
          <w:kern w:val="2"/>
          <w:lang w:val="en-US" w:eastAsia="fr-FR"/>
        </w:rPr>
        <w:t xml:space="preserve"> </w:t>
      </w:r>
      <w:r w:rsidR="00013990" w:rsidRPr="00013990">
        <w:rPr>
          <w:rFonts w:ascii="Times New Roman" w:eastAsia="Times New Roman" w:hAnsi="Times New Roman" w:cs="Times New Roman"/>
          <w:bCs/>
          <w:lang w:val="en-US" w:eastAsia="fr-FR"/>
        </w:rPr>
        <w:t>They shall be less than 3 months old from the initial date of offers submission or should have been established after the signing date of call to tender</w:t>
      </w:r>
      <w:r w:rsidR="00013990" w:rsidRPr="00013990">
        <w:rPr>
          <w:rFonts w:ascii="Cambria" w:eastAsia="Arial Unicode MS" w:hAnsi="Cambria" w:cs="Times New Roman"/>
          <w:kern w:val="2"/>
          <w:lang w:val="en-US" w:eastAsia="fr-FR"/>
        </w:rPr>
        <w:t>.</w:t>
      </w:r>
      <w:r w:rsidRPr="00B35C3F">
        <w:rPr>
          <w:rFonts w:ascii="Cambria" w:eastAsia="Arial Unicode MS" w:hAnsi="Cambria" w:cs="Times New Roman"/>
          <w:kern w:val="2"/>
          <w:lang w:val="en-US" w:eastAsia="fr-FR"/>
        </w:rPr>
        <w:t xml:space="preserve"> </w:t>
      </w:r>
    </w:p>
    <w:p w:rsidR="00B35C3F" w:rsidRPr="00B35C3F" w:rsidRDefault="00B35C3F" w:rsidP="00D75E8D">
      <w:pPr>
        <w:spacing w:after="0" w:line="276" w:lineRule="auto"/>
        <w:jc w:val="both"/>
        <w:rPr>
          <w:rFonts w:ascii="Cambria" w:eastAsia="Arial Unicode MS" w:hAnsi="Cambria" w:cs="Times New Roman"/>
          <w:kern w:val="2"/>
          <w:lang w:val="en-US" w:eastAsia="fr-FR"/>
        </w:rPr>
      </w:pPr>
    </w:p>
    <w:p w:rsidR="00B35C3F" w:rsidRDefault="00B35C3F" w:rsidP="00B35C3F">
      <w:pPr>
        <w:spacing w:after="0" w:line="276" w:lineRule="auto"/>
        <w:ind w:left="142" w:firstLine="566"/>
        <w:jc w:val="both"/>
        <w:rPr>
          <w:rFonts w:ascii="Cambria" w:eastAsia="Arial Unicode MS" w:hAnsi="Cambria" w:cs="Times New Roman"/>
          <w:kern w:val="2"/>
          <w:lang w:val="en-US" w:eastAsia="fr-FR"/>
        </w:rPr>
      </w:pPr>
      <w:r w:rsidRPr="00B35C3F">
        <w:rPr>
          <w:rFonts w:ascii="Cambria" w:eastAsia="Arial Unicode MS" w:hAnsi="Cambria" w:cs="Times New Roman"/>
          <w:kern w:val="2"/>
          <w:lang w:val="en-US" w:eastAsia="fr-FR"/>
        </w:rPr>
        <w:t xml:space="preserve">Any </w:t>
      </w:r>
      <w:r w:rsidR="00D75E8D">
        <w:rPr>
          <w:rFonts w:ascii="Cambria" w:eastAsia="Arial Unicode MS" w:hAnsi="Cambria" w:cs="Times New Roman"/>
          <w:kern w:val="2"/>
          <w:lang w:val="en-US" w:eastAsia="fr-FR"/>
        </w:rPr>
        <w:t>incomplete bid in regard to</w:t>
      </w:r>
      <w:r w:rsidRPr="00B35C3F">
        <w:rPr>
          <w:rFonts w:ascii="Cambria" w:eastAsia="Arial Unicode MS" w:hAnsi="Cambria" w:cs="Times New Roman"/>
          <w:kern w:val="2"/>
          <w:lang w:val="en-US" w:eastAsia="fr-FR"/>
        </w:rPr>
        <w:t xml:space="preserve"> t</w:t>
      </w:r>
      <w:r w:rsidR="00D75E8D">
        <w:rPr>
          <w:rFonts w:ascii="Cambria" w:eastAsia="Arial Unicode MS" w:hAnsi="Cambria" w:cs="Times New Roman"/>
          <w:kern w:val="2"/>
          <w:lang w:val="en-US" w:eastAsia="fr-FR"/>
        </w:rPr>
        <w:t>he provisions of</w:t>
      </w:r>
      <w:r w:rsidRPr="00B35C3F">
        <w:rPr>
          <w:rFonts w:ascii="Cambria" w:eastAsia="Arial Unicode MS" w:hAnsi="Cambria" w:cs="Times New Roman"/>
          <w:kern w:val="2"/>
          <w:lang w:val="en-US" w:eastAsia="fr-FR"/>
        </w:rPr>
        <w:t xml:space="preserve"> the tender files shall be declared inadmissible. In particular</w:t>
      </w:r>
      <w:r w:rsidR="003A2150" w:rsidRPr="00B35C3F">
        <w:rPr>
          <w:rFonts w:ascii="Cambria" w:eastAsia="Arial Unicode MS" w:hAnsi="Cambria" w:cs="Times New Roman"/>
          <w:kern w:val="2"/>
          <w:lang w:val="en-US" w:eastAsia="fr-FR"/>
        </w:rPr>
        <w:t>,</w:t>
      </w:r>
      <w:r w:rsidR="003A2150">
        <w:rPr>
          <w:rFonts w:ascii="Cambria" w:eastAsia="Arial Unicode MS" w:hAnsi="Cambria" w:cs="Times New Roman"/>
          <w:kern w:val="2"/>
          <w:lang w:val="en-US" w:eastAsia="fr-FR"/>
        </w:rPr>
        <w:t xml:space="preserve"> </w:t>
      </w:r>
      <w:r w:rsidR="003A2150" w:rsidRPr="00B35C3F">
        <w:rPr>
          <w:rFonts w:ascii="Cambria" w:eastAsia="Arial Unicode MS" w:hAnsi="Cambria" w:cs="Times New Roman"/>
          <w:kern w:val="2"/>
          <w:lang w:val="en-US" w:eastAsia="fr-FR"/>
        </w:rPr>
        <w:t>the</w:t>
      </w:r>
      <w:r w:rsidRPr="00B35C3F">
        <w:rPr>
          <w:rFonts w:ascii="Cambria" w:eastAsia="Arial Unicode MS" w:hAnsi="Cambria" w:cs="Times New Roman"/>
          <w:kern w:val="2"/>
          <w:lang w:val="en-US" w:eastAsia="fr-FR"/>
        </w:rPr>
        <w:t xml:space="preserve"> absence of a bid bond issued by a first class bank approv</w:t>
      </w:r>
      <w:r w:rsidR="003A2150">
        <w:rPr>
          <w:rFonts w:ascii="Cambria" w:eastAsia="Arial Unicode MS" w:hAnsi="Cambria" w:cs="Times New Roman"/>
          <w:kern w:val="2"/>
          <w:lang w:val="en-US" w:eastAsia="fr-FR"/>
        </w:rPr>
        <w:t>ed by the Ministry of Finance.</w:t>
      </w:r>
    </w:p>
    <w:p w:rsidR="00D5052C" w:rsidRPr="003A2150" w:rsidRDefault="00D5052C" w:rsidP="003A2150">
      <w:pPr>
        <w:pStyle w:val="Paragraphedeliste"/>
        <w:numPr>
          <w:ilvl w:val="0"/>
          <w:numId w:val="23"/>
        </w:numPr>
        <w:spacing w:after="0" w:line="276" w:lineRule="auto"/>
        <w:jc w:val="both"/>
        <w:rPr>
          <w:rFonts w:ascii="Cambria" w:eastAsia="Arial Unicode MS" w:hAnsi="Cambria" w:cs="Times New Roman"/>
          <w:b/>
          <w:kern w:val="2"/>
          <w:u w:val="single"/>
          <w:lang w:val="en-US" w:eastAsia="fr-FR"/>
        </w:rPr>
      </w:pPr>
      <w:r w:rsidRPr="003A2150">
        <w:rPr>
          <w:rFonts w:ascii="Cambria" w:eastAsia="Arial Unicode MS" w:hAnsi="Cambria" w:cs="Times New Roman"/>
          <w:kern w:val="2"/>
          <w:lang w:val="en-US" w:eastAsia="fr-FR"/>
        </w:rPr>
        <w:t xml:space="preserve"> </w:t>
      </w:r>
      <w:r w:rsidRPr="003A2150">
        <w:rPr>
          <w:rFonts w:ascii="Cambria" w:eastAsia="Arial Unicode MS" w:hAnsi="Cambria" w:cs="Times New Roman"/>
          <w:b/>
          <w:kern w:val="2"/>
          <w:u w:val="single"/>
          <w:lang w:val="en-US" w:eastAsia="fr-FR"/>
        </w:rPr>
        <w:t>Participation and origin</w:t>
      </w:r>
    </w:p>
    <w:p w:rsidR="00E820E3" w:rsidRDefault="00E820E3" w:rsidP="00C55575">
      <w:pPr>
        <w:widowControl w:val="0"/>
        <w:autoSpaceDE w:val="0"/>
        <w:autoSpaceDN w:val="0"/>
        <w:adjustRightInd w:val="0"/>
        <w:spacing w:after="0" w:line="276" w:lineRule="auto"/>
        <w:ind w:right="-20"/>
        <w:jc w:val="center"/>
        <w:rPr>
          <w:rFonts w:ascii="Times New Roman" w:eastAsiaTheme="minorEastAsia" w:hAnsi="Times New Roman" w:cs="Times New Roman"/>
          <w:lang w:val="en-US" w:eastAsia="fr-FR"/>
        </w:rPr>
      </w:pPr>
    </w:p>
    <w:p w:rsidR="00F508FE" w:rsidRPr="00F508FE" w:rsidRDefault="00F508FE" w:rsidP="00F508FE">
      <w:pPr>
        <w:spacing w:after="200" w:line="276" w:lineRule="auto"/>
        <w:ind w:firstLine="708"/>
        <w:jc w:val="both"/>
        <w:rPr>
          <w:rFonts w:ascii="Arial Narrow" w:eastAsia="Times New Roman" w:hAnsi="Arial Narrow" w:cs="Arial"/>
          <w:kern w:val="2"/>
          <w:sz w:val="26"/>
          <w:szCs w:val="26"/>
          <w:lang w:val="en-US" w:eastAsia="fr-FR"/>
        </w:rPr>
      </w:pPr>
      <w:r w:rsidRPr="00F508FE">
        <w:rPr>
          <w:rFonts w:ascii="Cambria" w:eastAsia="Times New Roman" w:hAnsi="Cambria" w:cs="Times New Roman"/>
          <w:kern w:val="2"/>
          <w:lang w:val="en-US" w:eastAsia="fr-FR"/>
        </w:rPr>
        <w:t xml:space="preserve">Participation in this invitation to tender is open, on equal terms, to companies or firms established in the Republic of Cameroonian rights, with proven experience </w:t>
      </w:r>
      <w:r w:rsidR="002F0236">
        <w:rPr>
          <w:rFonts w:ascii="Cambria" w:eastAsia="Times New Roman" w:hAnsi="Cambria" w:cs="Times New Roman"/>
          <w:kern w:val="2"/>
          <w:lang w:val="en-US" w:eastAsia="fr-FR"/>
        </w:rPr>
        <w:t>in the field of building construction</w:t>
      </w:r>
      <w:r w:rsidRPr="00F508FE">
        <w:rPr>
          <w:rFonts w:ascii="Cambria" w:eastAsia="Times New Roman" w:hAnsi="Cambria" w:cs="Times New Roman"/>
          <w:kern w:val="2"/>
          <w:lang w:val="en-US" w:eastAsia="fr-FR"/>
        </w:rPr>
        <w:t xml:space="preserve">. </w:t>
      </w:r>
      <w:r w:rsidRPr="00F508FE">
        <w:rPr>
          <w:rFonts w:ascii="Arial Narrow" w:eastAsia="Times New Roman" w:hAnsi="Arial Narrow" w:cs="Arial"/>
          <w:kern w:val="2"/>
          <w:sz w:val="26"/>
          <w:szCs w:val="26"/>
          <w:lang w:val="en-US" w:eastAsia="fr-FR"/>
        </w:rPr>
        <w:t xml:space="preserve"> </w:t>
      </w:r>
    </w:p>
    <w:p w:rsidR="00F508FE" w:rsidRDefault="00F508FE" w:rsidP="00F508FE">
      <w:pPr>
        <w:spacing w:after="0" w:line="240" w:lineRule="auto"/>
        <w:ind w:firstLine="708"/>
        <w:jc w:val="both"/>
        <w:rPr>
          <w:rFonts w:ascii="Cambria" w:eastAsia="Times New Roman" w:hAnsi="Cambria" w:cs="Times New Roman"/>
          <w:kern w:val="2"/>
          <w:lang w:val="en-US" w:eastAsia="fr-FR"/>
        </w:rPr>
      </w:pPr>
      <w:r w:rsidRPr="00F508FE">
        <w:rPr>
          <w:rFonts w:ascii="Cambria" w:eastAsia="Times New Roman" w:hAnsi="Cambria" w:cs="Times New Roman"/>
          <w:kern w:val="2"/>
          <w:lang w:val="en-US" w:eastAsia="fr-FR"/>
        </w:rPr>
        <w:t xml:space="preserve">By this invitation to tender, interested companies are invited to provide in their bids, </w:t>
      </w:r>
      <w:r w:rsidRPr="00F508FE">
        <w:rPr>
          <w:rFonts w:ascii="Cambria" w:eastAsia="Times New Roman" w:hAnsi="Cambria" w:cs="Times New Roman"/>
          <w:b/>
          <w:kern w:val="2"/>
          <w:lang w:val="en-US" w:eastAsia="fr-FR"/>
        </w:rPr>
        <w:t>authentic</w:t>
      </w:r>
      <w:r w:rsidRPr="00F508FE">
        <w:rPr>
          <w:rFonts w:ascii="Cambria" w:eastAsia="Times New Roman" w:hAnsi="Cambria" w:cs="Times New Roman"/>
          <w:kern w:val="2"/>
          <w:lang w:val="en-US" w:eastAsia="fr-FR"/>
        </w:rPr>
        <w:t xml:space="preserve"> information that will enable the selection of the worthy company that can carry out the services, after a thorough and objective evaluation of its file.</w:t>
      </w:r>
    </w:p>
    <w:p w:rsidR="00CF255C" w:rsidRDefault="00CF255C" w:rsidP="00F508FE">
      <w:pPr>
        <w:spacing w:after="0" w:line="240" w:lineRule="auto"/>
        <w:ind w:firstLine="708"/>
        <w:jc w:val="both"/>
        <w:rPr>
          <w:rFonts w:ascii="Cambria" w:hAnsi="Cambria" w:cs="Arial"/>
          <w:b/>
          <w:bCs/>
          <w:u w:val="single"/>
        </w:rPr>
      </w:pPr>
      <w:r w:rsidRPr="008973A6">
        <w:rPr>
          <w:rFonts w:ascii="Cambria" w:eastAsia="Times New Roman" w:hAnsi="Cambria" w:cs="Times New Roman"/>
          <w:b/>
          <w:kern w:val="2"/>
          <w:lang w:val="en-US" w:eastAsia="fr-FR"/>
        </w:rPr>
        <w:t>9</w:t>
      </w:r>
      <w:r>
        <w:rPr>
          <w:rFonts w:ascii="Cambria" w:eastAsia="Times New Roman" w:hAnsi="Cambria" w:cs="Times New Roman"/>
          <w:kern w:val="2"/>
          <w:lang w:val="en-US" w:eastAsia="fr-FR"/>
        </w:rPr>
        <w:t>.</w:t>
      </w:r>
      <w:r w:rsidR="008973A6">
        <w:rPr>
          <w:rFonts w:ascii="Cambria" w:eastAsia="Times New Roman" w:hAnsi="Cambria" w:cs="Times New Roman"/>
          <w:kern w:val="2"/>
          <w:lang w:val="en-US" w:eastAsia="fr-FR"/>
        </w:rPr>
        <w:t xml:space="preserve"> </w:t>
      </w:r>
      <w:r w:rsidR="00014E0C" w:rsidRPr="00014E0C">
        <w:rPr>
          <w:rFonts w:ascii="Cambria" w:hAnsi="Cambria" w:cs="Arial"/>
          <w:b/>
          <w:bCs/>
          <w:u w:val="single"/>
        </w:rPr>
        <w:t xml:space="preserve"> </w:t>
      </w:r>
      <w:r w:rsidR="00014E0C">
        <w:rPr>
          <w:rFonts w:ascii="Cambria" w:hAnsi="Cambria" w:cs="Arial"/>
          <w:b/>
          <w:bCs/>
          <w:u w:val="single"/>
        </w:rPr>
        <w:t xml:space="preserve">Evaluation </w:t>
      </w:r>
      <w:proofErr w:type="spellStart"/>
      <w:r w:rsidR="00014E0C">
        <w:rPr>
          <w:rFonts w:ascii="Cambria" w:hAnsi="Cambria" w:cs="Arial"/>
          <w:b/>
          <w:bCs/>
          <w:u w:val="single"/>
        </w:rPr>
        <w:t>Criteria</w:t>
      </w:r>
      <w:proofErr w:type="spellEnd"/>
    </w:p>
    <w:p w:rsidR="008F420B" w:rsidRPr="00F508FE" w:rsidRDefault="008F420B" w:rsidP="00F508FE">
      <w:pPr>
        <w:spacing w:after="0" w:line="240" w:lineRule="auto"/>
        <w:ind w:firstLine="708"/>
        <w:jc w:val="both"/>
        <w:rPr>
          <w:rFonts w:ascii="Cambria" w:eastAsia="Times New Roman" w:hAnsi="Cambria" w:cs="Times New Roman"/>
          <w:kern w:val="2"/>
          <w:lang w:val="en-US" w:eastAsia="fr-FR"/>
        </w:rPr>
      </w:pPr>
      <w:r w:rsidRPr="00EA275A">
        <w:rPr>
          <w:rFonts w:ascii="Cambria" w:hAnsi="Cambria" w:cs="Arial"/>
          <w:b/>
          <w:bCs/>
          <w:lang w:val="en-US"/>
        </w:rPr>
        <w:t>9.1</w:t>
      </w:r>
      <w:r w:rsidR="00012FF8">
        <w:rPr>
          <w:rFonts w:ascii="Cambria" w:hAnsi="Cambria" w:cs="Arial"/>
          <w:b/>
          <w:bCs/>
          <w:lang w:val="en-US"/>
        </w:rPr>
        <w:t xml:space="preserve"> </w:t>
      </w:r>
      <w:r w:rsidRPr="00EA275A">
        <w:rPr>
          <w:rFonts w:ascii="Cambria" w:hAnsi="Cambria" w:cs="Arial"/>
          <w:b/>
          <w:bCs/>
          <w:lang w:val="en-US"/>
        </w:rPr>
        <w:t>-Eliminatory criteria</w:t>
      </w:r>
    </w:p>
    <w:p w:rsidR="00F508FE" w:rsidRDefault="00EA275A" w:rsidP="00F508FE">
      <w:pPr>
        <w:spacing w:after="0" w:line="240" w:lineRule="auto"/>
        <w:ind w:firstLine="708"/>
        <w:jc w:val="both"/>
        <w:rPr>
          <w:rFonts w:ascii="Cambria" w:eastAsia="Times New Roman" w:hAnsi="Cambria" w:cs="Times New Roman"/>
          <w:kern w:val="2"/>
          <w:lang w:val="en-US" w:eastAsia="fr-FR"/>
        </w:rPr>
      </w:pPr>
      <w:r>
        <w:rPr>
          <w:rFonts w:ascii="Cambria" w:eastAsia="Times New Roman" w:hAnsi="Cambria" w:cs="Times New Roman"/>
          <w:kern w:val="2"/>
          <w:lang w:val="en-US" w:eastAsia="fr-FR"/>
        </w:rPr>
        <w:t xml:space="preserve">Eliminatory </w:t>
      </w:r>
      <w:r w:rsidR="00012FF8">
        <w:rPr>
          <w:rFonts w:ascii="Cambria" w:eastAsia="Times New Roman" w:hAnsi="Cambria" w:cs="Times New Roman"/>
          <w:kern w:val="2"/>
          <w:lang w:val="en-US" w:eastAsia="fr-FR"/>
        </w:rPr>
        <w:t>criteria set</w:t>
      </w:r>
      <w:r>
        <w:rPr>
          <w:rFonts w:ascii="Cambria" w:eastAsia="Times New Roman" w:hAnsi="Cambria" w:cs="Times New Roman"/>
          <w:kern w:val="2"/>
          <w:lang w:val="en-US" w:eastAsia="fr-FR"/>
        </w:rPr>
        <w:t xml:space="preserve"> out minimum requirements to </w:t>
      </w:r>
      <w:r w:rsidR="00012FF8">
        <w:rPr>
          <w:rFonts w:ascii="Cambria" w:eastAsia="Times New Roman" w:hAnsi="Cambria" w:cs="Times New Roman"/>
          <w:kern w:val="2"/>
          <w:lang w:val="en-US" w:eastAsia="fr-FR"/>
        </w:rPr>
        <w:t>be fulfilled</w:t>
      </w:r>
      <w:r>
        <w:rPr>
          <w:rFonts w:ascii="Cambria" w:eastAsia="Times New Roman" w:hAnsi="Cambria" w:cs="Times New Roman"/>
          <w:kern w:val="2"/>
          <w:lang w:val="en-US" w:eastAsia="fr-FR"/>
        </w:rPr>
        <w:t xml:space="preserve"> so as to qualify for evaluation according to essential criteria. Non-observance of these criteria leads rejection of bidder’s offer.</w:t>
      </w:r>
    </w:p>
    <w:p w:rsidR="00EA275A" w:rsidRPr="00F508FE" w:rsidRDefault="00EA275A" w:rsidP="00F508FE">
      <w:pPr>
        <w:spacing w:after="0" w:line="240" w:lineRule="auto"/>
        <w:ind w:firstLine="708"/>
        <w:jc w:val="both"/>
        <w:rPr>
          <w:rFonts w:ascii="Cambria" w:eastAsia="Times New Roman" w:hAnsi="Cambria" w:cs="Times New Roman"/>
          <w:kern w:val="2"/>
          <w:lang w:val="en-US" w:eastAsia="fr-FR"/>
        </w:rPr>
      </w:pPr>
      <w:r>
        <w:rPr>
          <w:rFonts w:ascii="Cambria" w:eastAsia="Times New Roman" w:hAnsi="Cambria" w:cs="Times New Roman"/>
          <w:kern w:val="2"/>
          <w:lang w:val="en-US" w:eastAsia="fr-FR"/>
        </w:rPr>
        <w:t>There are:</w:t>
      </w:r>
    </w:p>
    <w:p w:rsidR="00E820E3" w:rsidRDefault="00E820E3" w:rsidP="00C55575">
      <w:pPr>
        <w:widowControl w:val="0"/>
        <w:autoSpaceDE w:val="0"/>
        <w:autoSpaceDN w:val="0"/>
        <w:adjustRightInd w:val="0"/>
        <w:spacing w:after="0" w:line="276" w:lineRule="auto"/>
        <w:ind w:right="-20"/>
        <w:jc w:val="center"/>
        <w:rPr>
          <w:rFonts w:ascii="Times New Roman" w:eastAsiaTheme="minorEastAsia" w:hAnsi="Times New Roman" w:cs="Times New Roman"/>
          <w:lang w:val="en-US" w:eastAsia="fr-FR"/>
        </w:rPr>
      </w:pPr>
    </w:p>
    <w:p w:rsidR="002046EC" w:rsidRPr="0065028F" w:rsidRDefault="009D5742" w:rsidP="006A7BE9">
      <w:pPr>
        <w:widowControl w:val="0"/>
        <w:tabs>
          <w:tab w:val="left" w:pos="4480"/>
          <w:tab w:val="left" w:pos="4860"/>
        </w:tabs>
        <w:suppressAutoHyphens/>
        <w:autoSpaceDE w:val="0"/>
        <w:autoSpaceDN w:val="0"/>
        <w:spacing w:after="0" w:line="240" w:lineRule="auto"/>
        <w:jc w:val="both"/>
        <w:textAlignment w:val="baseline"/>
        <w:rPr>
          <w:rFonts w:ascii="Times New Roman" w:eastAsia="Times New Roman" w:hAnsi="Times New Roman" w:cs="Times New Roman"/>
          <w:b/>
          <w:i/>
          <w:u w:val="single"/>
          <w:lang w:val="en-GB" w:eastAsia="fr-FR"/>
        </w:rPr>
      </w:pPr>
      <w:r w:rsidRPr="009D5742">
        <w:rPr>
          <w:rFonts w:ascii="Times New Roman" w:eastAsia="Times New Roman" w:hAnsi="Times New Roman" w:cs="Times New Roman"/>
          <w:b/>
          <w:i/>
          <w:lang w:val="en-GB" w:eastAsia="fr-FR"/>
        </w:rPr>
        <w:t xml:space="preserve">       </w:t>
      </w:r>
      <w:r w:rsidR="006A7BE9" w:rsidRPr="0065028F">
        <w:rPr>
          <w:rFonts w:ascii="Times New Roman" w:eastAsia="Times New Roman" w:hAnsi="Times New Roman" w:cs="Times New Roman"/>
          <w:b/>
          <w:i/>
          <w:u w:val="single"/>
          <w:lang w:val="en-GB" w:eastAsia="fr-FR"/>
        </w:rPr>
        <w:t xml:space="preserve">Administrative documents </w:t>
      </w:r>
    </w:p>
    <w:p w:rsidR="006A7BE9" w:rsidRPr="002046EC" w:rsidRDefault="002046EC" w:rsidP="002046EC">
      <w:pPr>
        <w:pStyle w:val="Paragraphedeliste"/>
        <w:widowControl w:val="0"/>
        <w:numPr>
          <w:ilvl w:val="0"/>
          <w:numId w:val="15"/>
        </w:numPr>
        <w:tabs>
          <w:tab w:val="left" w:pos="4480"/>
          <w:tab w:val="left" w:pos="4860"/>
        </w:tabs>
        <w:suppressAutoHyphens/>
        <w:autoSpaceDE w:val="0"/>
        <w:autoSpaceDN w:val="0"/>
        <w:spacing w:after="0" w:line="240" w:lineRule="auto"/>
        <w:jc w:val="both"/>
        <w:textAlignment w:val="baseline"/>
        <w:rPr>
          <w:rFonts w:ascii="Times New Roman" w:eastAsia="Times New Roman" w:hAnsi="Times New Roman" w:cs="Times New Roman"/>
          <w:b/>
          <w:i/>
          <w:u w:val="single"/>
          <w:lang w:val="en-GB" w:eastAsia="fr-FR"/>
        </w:rPr>
      </w:pPr>
      <w:r>
        <w:rPr>
          <w:rFonts w:ascii="Times New Roman" w:eastAsia="Times New Roman" w:hAnsi="Times New Roman" w:cs="Times New Roman"/>
          <w:lang w:val="en-GB" w:eastAsia="fr-FR"/>
        </w:rPr>
        <w:t>Incomplete file</w:t>
      </w:r>
    </w:p>
    <w:p w:rsidR="002046EC" w:rsidRPr="00603210" w:rsidRDefault="00603210" w:rsidP="002046EC">
      <w:pPr>
        <w:pStyle w:val="Paragraphedeliste"/>
        <w:widowControl w:val="0"/>
        <w:numPr>
          <w:ilvl w:val="0"/>
          <w:numId w:val="15"/>
        </w:numPr>
        <w:tabs>
          <w:tab w:val="left" w:pos="4480"/>
          <w:tab w:val="left" w:pos="4860"/>
        </w:tabs>
        <w:suppressAutoHyphens/>
        <w:autoSpaceDE w:val="0"/>
        <w:autoSpaceDN w:val="0"/>
        <w:spacing w:after="0" w:line="240" w:lineRule="auto"/>
        <w:jc w:val="both"/>
        <w:textAlignment w:val="baseline"/>
        <w:rPr>
          <w:rFonts w:ascii="Times New Roman" w:eastAsia="Times New Roman" w:hAnsi="Times New Roman" w:cs="Times New Roman"/>
          <w:b/>
          <w:i/>
          <w:u w:val="single"/>
          <w:lang w:val="en-GB" w:eastAsia="fr-FR"/>
        </w:rPr>
      </w:pPr>
      <w:r>
        <w:rPr>
          <w:rFonts w:ascii="Times New Roman" w:eastAsia="Times New Roman" w:hAnsi="Times New Roman" w:cs="Times New Roman"/>
          <w:bCs/>
          <w:lang w:val="en-US" w:eastAsia="fr-FR"/>
        </w:rPr>
        <w:t>Absence of bid bond</w:t>
      </w:r>
    </w:p>
    <w:p w:rsidR="00C43E23" w:rsidRPr="00C43E23" w:rsidRDefault="00C43E23" w:rsidP="00C43E23">
      <w:pPr>
        <w:pStyle w:val="Paragraphedeliste"/>
        <w:numPr>
          <w:ilvl w:val="0"/>
          <w:numId w:val="15"/>
        </w:numPr>
        <w:suppressAutoHyphens/>
        <w:autoSpaceDN w:val="0"/>
        <w:jc w:val="both"/>
        <w:textAlignment w:val="baseline"/>
        <w:rPr>
          <w:rFonts w:ascii="Times New Roman" w:eastAsia="Times New Roman" w:hAnsi="Times New Roman" w:cs="Times New Roman"/>
          <w:bCs/>
          <w:lang w:val="en-US" w:eastAsia="fr-FR"/>
        </w:rPr>
      </w:pPr>
      <w:r w:rsidRPr="00C43E23">
        <w:rPr>
          <w:rFonts w:ascii="Times New Roman" w:eastAsia="Times New Roman" w:hAnsi="Times New Roman" w:cs="Times New Roman"/>
          <w:bCs/>
          <w:lang w:val="en-US" w:eastAsia="fr-FR"/>
        </w:rPr>
        <w:t>Forged document or false document</w:t>
      </w:r>
    </w:p>
    <w:p w:rsidR="00603210" w:rsidRPr="0065028F" w:rsidRDefault="009D5742" w:rsidP="00475600">
      <w:pPr>
        <w:widowControl w:val="0"/>
        <w:tabs>
          <w:tab w:val="left" w:pos="4480"/>
          <w:tab w:val="left" w:pos="4860"/>
        </w:tabs>
        <w:suppressAutoHyphens/>
        <w:autoSpaceDE w:val="0"/>
        <w:autoSpaceDN w:val="0"/>
        <w:spacing w:after="0" w:line="240" w:lineRule="auto"/>
        <w:jc w:val="both"/>
        <w:textAlignment w:val="baseline"/>
        <w:rPr>
          <w:rFonts w:ascii="Times New Roman" w:eastAsia="Times New Roman" w:hAnsi="Times New Roman" w:cs="Times New Roman"/>
          <w:b/>
          <w:i/>
          <w:u w:val="single"/>
          <w:lang w:val="en-GB" w:eastAsia="fr-FR"/>
        </w:rPr>
      </w:pPr>
      <w:r>
        <w:rPr>
          <w:rFonts w:ascii="Times New Roman" w:eastAsia="Times New Roman" w:hAnsi="Times New Roman" w:cs="Times New Roman"/>
          <w:b/>
          <w:i/>
          <w:lang w:val="en-GB" w:eastAsia="fr-FR"/>
        </w:rPr>
        <w:t xml:space="preserve">       </w:t>
      </w:r>
      <w:r w:rsidR="00475600" w:rsidRPr="0065028F">
        <w:rPr>
          <w:rFonts w:ascii="Times New Roman" w:eastAsia="Times New Roman" w:hAnsi="Times New Roman" w:cs="Times New Roman"/>
          <w:b/>
          <w:i/>
          <w:u w:val="single"/>
          <w:lang w:val="en-GB" w:eastAsia="fr-FR"/>
        </w:rPr>
        <w:t>Technical offer</w:t>
      </w:r>
    </w:p>
    <w:p w:rsidR="00197B2E" w:rsidRPr="002046EC" w:rsidRDefault="00197B2E" w:rsidP="00197B2E">
      <w:pPr>
        <w:pStyle w:val="Paragraphedeliste"/>
        <w:widowControl w:val="0"/>
        <w:numPr>
          <w:ilvl w:val="0"/>
          <w:numId w:val="16"/>
        </w:numPr>
        <w:tabs>
          <w:tab w:val="left" w:pos="4480"/>
          <w:tab w:val="left" w:pos="4860"/>
        </w:tabs>
        <w:suppressAutoHyphens/>
        <w:autoSpaceDE w:val="0"/>
        <w:autoSpaceDN w:val="0"/>
        <w:spacing w:after="0" w:line="240" w:lineRule="auto"/>
        <w:jc w:val="both"/>
        <w:textAlignment w:val="baseline"/>
        <w:rPr>
          <w:rFonts w:ascii="Times New Roman" w:eastAsia="Times New Roman" w:hAnsi="Times New Roman" w:cs="Times New Roman"/>
          <w:b/>
          <w:i/>
          <w:u w:val="single"/>
          <w:lang w:val="en-GB" w:eastAsia="fr-FR"/>
        </w:rPr>
      </w:pPr>
      <w:r>
        <w:rPr>
          <w:rFonts w:ascii="Times New Roman" w:eastAsia="Times New Roman" w:hAnsi="Times New Roman" w:cs="Times New Roman"/>
          <w:lang w:val="en-GB" w:eastAsia="fr-FR"/>
        </w:rPr>
        <w:t>Incomplete file</w:t>
      </w:r>
    </w:p>
    <w:p w:rsidR="00E22393" w:rsidRPr="00C43E23" w:rsidRDefault="00A42630" w:rsidP="00E22393">
      <w:pPr>
        <w:pStyle w:val="Paragraphedeliste"/>
        <w:numPr>
          <w:ilvl w:val="0"/>
          <w:numId w:val="16"/>
        </w:numPr>
        <w:suppressAutoHyphens/>
        <w:autoSpaceDN w:val="0"/>
        <w:jc w:val="both"/>
        <w:textAlignment w:val="baseline"/>
        <w:rPr>
          <w:rFonts w:ascii="Times New Roman" w:eastAsia="Times New Roman" w:hAnsi="Times New Roman" w:cs="Times New Roman"/>
          <w:bCs/>
          <w:lang w:val="en-US" w:eastAsia="fr-FR"/>
        </w:rPr>
      </w:pPr>
      <w:r>
        <w:rPr>
          <w:rFonts w:ascii="Times New Roman" w:eastAsia="Times New Roman" w:hAnsi="Times New Roman" w:cs="Times New Roman"/>
          <w:bCs/>
          <w:lang w:val="en-US" w:eastAsia="fr-FR"/>
        </w:rPr>
        <w:t>False declaration</w:t>
      </w:r>
      <w:r w:rsidR="00E22393">
        <w:rPr>
          <w:rFonts w:ascii="Times New Roman" w:eastAsia="Times New Roman" w:hAnsi="Times New Roman" w:cs="Times New Roman"/>
          <w:bCs/>
          <w:lang w:val="en-US" w:eastAsia="fr-FR"/>
        </w:rPr>
        <w:t>,</w:t>
      </w:r>
      <w:r w:rsidR="00E22393" w:rsidRPr="00C43E23">
        <w:rPr>
          <w:rFonts w:ascii="Times New Roman" w:eastAsia="Times New Roman" w:hAnsi="Times New Roman" w:cs="Times New Roman"/>
          <w:bCs/>
          <w:lang w:val="en-US" w:eastAsia="fr-FR"/>
        </w:rPr>
        <w:t xml:space="preserve"> false</w:t>
      </w:r>
      <w:r w:rsidR="00E22393">
        <w:rPr>
          <w:rFonts w:ascii="Times New Roman" w:eastAsia="Times New Roman" w:hAnsi="Times New Roman" w:cs="Times New Roman"/>
          <w:bCs/>
          <w:lang w:val="en-US" w:eastAsia="fr-FR"/>
        </w:rPr>
        <w:t xml:space="preserve"> or scanned</w:t>
      </w:r>
      <w:r w:rsidR="00E22393" w:rsidRPr="00C43E23">
        <w:rPr>
          <w:rFonts w:ascii="Times New Roman" w:eastAsia="Times New Roman" w:hAnsi="Times New Roman" w:cs="Times New Roman"/>
          <w:bCs/>
          <w:lang w:val="en-US" w:eastAsia="fr-FR"/>
        </w:rPr>
        <w:t xml:space="preserve"> document</w:t>
      </w:r>
    </w:p>
    <w:p w:rsidR="00197B2E" w:rsidRPr="00B76033" w:rsidRDefault="0071244D" w:rsidP="00197B2E">
      <w:pPr>
        <w:pStyle w:val="Paragraphedeliste"/>
        <w:widowControl w:val="0"/>
        <w:numPr>
          <w:ilvl w:val="0"/>
          <w:numId w:val="16"/>
        </w:numPr>
        <w:tabs>
          <w:tab w:val="left" w:pos="4480"/>
          <w:tab w:val="left" w:pos="4860"/>
        </w:tabs>
        <w:suppressAutoHyphens/>
        <w:autoSpaceDE w:val="0"/>
        <w:autoSpaceDN w:val="0"/>
        <w:spacing w:after="0" w:line="240" w:lineRule="auto"/>
        <w:jc w:val="both"/>
        <w:textAlignment w:val="baseline"/>
        <w:rPr>
          <w:rFonts w:ascii="Times New Roman" w:eastAsia="Times New Roman" w:hAnsi="Times New Roman" w:cs="Times New Roman"/>
          <w:b/>
          <w:i/>
          <w:u w:val="single"/>
          <w:lang w:val="en-GB" w:eastAsia="fr-FR"/>
        </w:rPr>
      </w:pPr>
      <w:r w:rsidRPr="00A64377">
        <w:rPr>
          <w:rFonts w:ascii="Times New Roman" w:eastAsia="Times New Roman" w:hAnsi="Times New Roman" w:cs="Times New Roman"/>
          <w:bCs/>
          <w:lang w:val="en-US" w:eastAsia="fr-FR"/>
        </w:rPr>
        <w:t>Non-confor</w:t>
      </w:r>
      <w:r>
        <w:rPr>
          <w:rFonts w:ascii="Times New Roman" w:eastAsia="Times New Roman" w:hAnsi="Times New Roman" w:cs="Times New Roman"/>
          <w:bCs/>
          <w:lang w:val="en-US" w:eastAsia="fr-FR"/>
        </w:rPr>
        <w:t>mity to major technical specifications</w:t>
      </w:r>
      <w:r w:rsidRPr="00A64377">
        <w:rPr>
          <w:rFonts w:ascii="Times New Roman" w:eastAsia="Times New Roman" w:hAnsi="Times New Roman" w:cs="Times New Roman"/>
          <w:bCs/>
          <w:lang w:val="en-US" w:eastAsia="fr-FR"/>
        </w:rPr>
        <w:t>;</w:t>
      </w:r>
    </w:p>
    <w:p w:rsidR="00B76033" w:rsidRPr="00197B2E" w:rsidRDefault="00D64600" w:rsidP="00197B2E">
      <w:pPr>
        <w:pStyle w:val="Paragraphedeliste"/>
        <w:widowControl w:val="0"/>
        <w:numPr>
          <w:ilvl w:val="0"/>
          <w:numId w:val="16"/>
        </w:numPr>
        <w:tabs>
          <w:tab w:val="left" w:pos="4480"/>
          <w:tab w:val="left" w:pos="4860"/>
        </w:tabs>
        <w:suppressAutoHyphens/>
        <w:autoSpaceDE w:val="0"/>
        <w:autoSpaceDN w:val="0"/>
        <w:spacing w:after="0" w:line="240" w:lineRule="auto"/>
        <w:jc w:val="both"/>
        <w:textAlignment w:val="baseline"/>
        <w:rPr>
          <w:rFonts w:ascii="Times New Roman" w:eastAsia="Times New Roman" w:hAnsi="Times New Roman" w:cs="Times New Roman"/>
          <w:b/>
          <w:i/>
          <w:u w:val="single"/>
          <w:lang w:val="en-GB" w:eastAsia="fr-FR"/>
        </w:rPr>
      </w:pPr>
      <w:r w:rsidRPr="00A64377">
        <w:rPr>
          <w:rFonts w:ascii="Times New Roman" w:eastAsia="Times New Roman" w:hAnsi="Times New Roman" w:cs="Times New Roman"/>
          <w:bCs/>
          <w:lang w:val="en-US" w:eastAsia="fr-FR"/>
        </w:rPr>
        <w:t>Failure to meet at least twenty</w:t>
      </w:r>
      <w:r w:rsidR="00EC4893">
        <w:rPr>
          <w:rFonts w:ascii="Times New Roman" w:eastAsia="Times New Roman" w:hAnsi="Times New Roman" w:cs="Times New Roman"/>
          <w:bCs/>
          <w:lang w:val="en-US" w:eastAsia="fr-FR"/>
        </w:rPr>
        <w:t xml:space="preserve"> nine (29) out of the forty-two (42</w:t>
      </w:r>
      <w:r w:rsidRPr="00A64377">
        <w:rPr>
          <w:rFonts w:ascii="Times New Roman" w:eastAsia="Times New Roman" w:hAnsi="Times New Roman" w:cs="Times New Roman"/>
          <w:bCs/>
          <w:lang w:val="en-US" w:eastAsia="fr-FR"/>
        </w:rPr>
        <w:t>) essential criteria.</w:t>
      </w:r>
    </w:p>
    <w:p w:rsidR="004125A0" w:rsidRPr="0065028F" w:rsidRDefault="009D5742" w:rsidP="004125A0">
      <w:pPr>
        <w:suppressAutoHyphens/>
        <w:autoSpaceDN w:val="0"/>
        <w:jc w:val="both"/>
        <w:textAlignment w:val="baseline"/>
        <w:rPr>
          <w:rFonts w:ascii="Times New Roman" w:eastAsia="Times New Roman" w:hAnsi="Times New Roman" w:cs="Times New Roman"/>
          <w:b/>
          <w:i/>
          <w:u w:val="single"/>
          <w:lang w:val="en-US" w:eastAsia="fr-FR"/>
        </w:rPr>
      </w:pPr>
      <w:r>
        <w:rPr>
          <w:rFonts w:ascii="Times New Roman" w:eastAsia="Times New Roman" w:hAnsi="Times New Roman" w:cs="Times New Roman"/>
          <w:b/>
          <w:i/>
          <w:lang w:val="en-US" w:eastAsia="fr-FR"/>
        </w:rPr>
        <w:t xml:space="preserve">      </w:t>
      </w:r>
      <w:r w:rsidR="004125A0" w:rsidRPr="0065028F">
        <w:rPr>
          <w:rFonts w:ascii="Times New Roman" w:eastAsia="Times New Roman" w:hAnsi="Times New Roman" w:cs="Times New Roman"/>
          <w:b/>
          <w:i/>
          <w:u w:val="single"/>
          <w:lang w:val="en-US" w:eastAsia="fr-FR"/>
        </w:rPr>
        <w:t>Financial offer</w:t>
      </w:r>
    </w:p>
    <w:p w:rsidR="00D50826" w:rsidRPr="00452A29" w:rsidRDefault="00D50826" w:rsidP="00D50826">
      <w:pPr>
        <w:pStyle w:val="Paragraphedeliste"/>
        <w:numPr>
          <w:ilvl w:val="0"/>
          <w:numId w:val="17"/>
        </w:numPr>
        <w:suppressAutoHyphens/>
        <w:autoSpaceDN w:val="0"/>
        <w:jc w:val="both"/>
        <w:textAlignment w:val="baseline"/>
        <w:rPr>
          <w:rFonts w:ascii="Times New Roman" w:eastAsia="Times New Roman" w:hAnsi="Times New Roman" w:cs="Times New Roman"/>
          <w:b/>
          <w:i/>
          <w:lang w:val="en-US" w:eastAsia="fr-FR"/>
        </w:rPr>
      </w:pPr>
      <w:r w:rsidRPr="00A64377">
        <w:rPr>
          <w:rFonts w:ascii="Times New Roman" w:eastAsia="Times New Roman" w:hAnsi="Times New Roman" w:cs="Times New Roman"/>
          <w:bCs/>
          <w:lang w:val="en-US" w:eastAsia="fr-FR"/>
        </w:rPr>
        <w:t>Incomplete financial offer;</w:t>
      </w:r>
    </w:p>
    <w:p w:rsidR="00452A29" w:rsidRPr="00452A29" w:rsidRDefault="00452A29" w:rsidP="00D50826">
      <w:pPr>
        <w:pStyle w:val="Paragraphedeliste"/>
        <w:numPr>
          <w:ilvl w:val="0"/>
          <w:numId w:val="17"/>
        </w:numPr>
        <w:suppressAutoHyphens/>
        <w:autoSpaceDN w:val="0"/>
        <w:jc w:val="both"/>
        <w:textAlignment w:val="baseline"/>
        <w:rPr>
          <w:rFonts w:ascii="Times New Roman" w:eastAsia="Times New Roman" w:hAnsi="Times New Roman" w:cs="Times New Roman"/>
          <w:b/>
          <w:i/>
          <w:lang w:val="en-US" w:eastAsia="fr-FR"/>
        </w:rPr>
      </w:pPr>
      <w:r w:rsidRPr="00A64377">
        <w:rPr>
          <w:rFonts w:ascii="Times New Roman" w:eastAsia="Times New Roman" w:hAnsi="Times New Roman" w:cs="Times New Roman"/>
          <w:bCs/>
          <w:lang w:val="en-US" w:eastAsia="fr-FR"/>
        </w:rPr>
        <w:lastRenderedPageBreak/>
        <w:t>Non-compliant documents;</w:t>
      </w:r>
    </w:p>
    <w:p w:rsidR="00452A29" w:rsidRPr="00E27CAE" w:rsidRDefault="00E27CAE" w:rsidP="00D50826">
      <w:pPr>
        <w:pStyle w:val="Paragraphedeliste"/>
        <w:numPr>
          <w:ilvl w:val="0"/>
          <w:numId w:val="17"/>
        </w:numPr>
        <w:suppressAutoHyphens/>
        <w:autoSpaceDN w:val="0"/>
        <w:jc w:val="both"/>
        <w:textAlignment w:val="baseline"/>
        <w:rPr>
          <w:rFonts w:ascii="Times New Roman" w:eastAsia="Times New Roman" w:hAnsi="Times New Roman" w:cs="Times New Roman"/>
          <w:b/>
          <w:i/>
          <w:lang w:val="en-US" w:eastAsia="fr-FR"/>
        </w:rPr>
      </w:pPr>
      <w:r w:rsidRPr="00A64377">
        <w:rPr>
          <w:rFonts w:ascii="Times New Roman" w:eastAsia="Times New Roman" w:hAnsi="Times New Roman" w:cs="Times New Roman"/>
          <w:bCs/>
          <w:lang w:val="en-US" w:eastAsia="fr-FR"/>
        </w:rPr>
        <w:t>Omission of a quantified unit price in the financial offer</w:t>
      </w:r>
    </w:p>
    <w:p w:rsidR="00E27CAE" w:rsidRPr="00B408F3" w:rsidRDefault="00FB0E18" w:rsidP="00D50826">
      <w:pPr>
        <w:pStyle w:val="Paragraphedeliste"/>
        <w:numPr>
          <w:ilvl w:val="0"/>
          <w:numId w:val="17"/>
        </w:numPr>
        <w:suppressAutoHyphens/>
        <w:autoSpaceDN w:val="0"/>
        <w:jc w:val="both"/>
        <w:textAlignment w:val="baseline"/>
        <w:rPr>
          <w:rFonts w:ascii="Times New Roman" w:eastAsia="Times New Roman" w:hAnsi="Times New Roman" w:cs="Times New Roman"/>
          <w:b/>
          <w:i/>
          <w:lang w:val="en-US" w:eastAsia="fr-FR"/>
        </w:rPr>
      </w:pPr>
      <w:r w:rsidRPr="00A64377">
        <w:rPr>
          <w:rFonts w:ascii="Times New Roman" w:eastAsia="Times New Roman" w:hAnsi="Times New Roman" w:cs="Times New Roman"/>
          <w:bCs/>
          <w:lang w:val="en-US" w:eastAsia="fr-FR"/>
        </w:rPr>
        <w:t>Absence of a sub-detailed price;</w:t>
      </w:r>
    </w:p>
    <w:p w:rsidR="00B408F3" w:rsidRPr="00C902B4" w:rsidRDefault="00B408F3" w:rsidP="00D50826">
      <w:pPr>
        <w:pStyle w:val="Paragraphedeliste"/>
        <w:numPr>
          <w:ilvl w:val="0"/>
          <w:numId w:val="17"/>
        </w:numPr>
        <w:suppressAutoHyphens/>
        <w:autoSpaceDN w:val="0"/>
        <w:jc w:val="both"/>
        <w:textAlignment w:val="baseline"/>
        <w:rPr>
          <w:rFonts w:ascii="Times New Roman" w:eastAsia="Times New Roman" w:hAnsi="Times New Roman" w:cs="Times New Roman"/>
          <w:b/>
          <w:i/>
          <w:lang w:val="en-US" w:eastAsia="fr-FR"/>
        </w:rPr>
      </w:pPr>
      <w:r w:rsidRPr="00A64377">
        <w:rPr>
          <w:rFonts w:ascii="Times New Roman" w:eastAsia="Times New Roman" w:hAnsi="Times New Roman" w:cs="Times New Roman"/>
          <w:bCs/>
          <w:lang w:val="en-US" w:eastAsia="fr-FR"/>
        </w:rPr>
        <w:t>Unrealistic and erroneous sub-detailed price</w:t>
      </w:r>
    </w:p>
    <w:p w:rsidR="00C902B4" w:rsidRDefault="003E1668" w:rsidP="00D50826">
      <w:pPr>
        <w:pStyle w:val="Paragraphedeliste"/>
        <w:numPr>
          <w:ilvl w:val="0"/>
          <w:numId w:val="17"/>
        </w:numPr>
        <w:suppressAutoHyphens/>
        <w:autoSpaceDN w:val="0"/>
        <w:jc w:val="both"/>
        <w:textAlignment w:val="baseline"/>
        <w:rPr>
          <w:rFonts w:ascii="Times New Roman" w:eastAsia="Times New Roman" w:hAnsi="Times New Roman" w:cs="Times New Roman"/>
          <w:lang w:val="en-US" w:eastAsia="fr-FR"/>
        </w:rPr>
      </w:pPr>
      <w:r w:rsidRPr="003E1668">
        <w:rPr>
          <w:rFonts w:ascii="Times New Roman" w:eastAsia="Times New Roman" w:hAnsi="Times New Roman" w:cs="Times New Roman"/>
          <w:lang w:val="en-US" w:eastAsia="fr-FR"/>
        </w:rPr>
        <w:t>Non-compliance of tendering template</w:t>
      </w:r>
    </w:p>
    <w:p w:rsidR="00F06C45" w:rsidRPr="0065028F" w:rsidRDefault="0065028F" w:rsidP="00F06C45">
      <w:pPr>
        <w:suppressAutoHyphens/>
        <w:autoSpaceDN w:val="0"/>
        <w:jc w:val="both"/>
        <w:textAlignment w:val="baseline"/>
        <w:rPr>
          <w:rFonts w:ascii="Times New Roman" w:eastAsia="Times New Roman" w:hAnsi="Times New Roman" w:cs="Times New Roman"/>
          <w:b/>
          <w:lang w:val="en-US" w:eastAsia="fr-FR"/>
        </w:rPr>
      </w:pPr>
      <w:r w:rsidRPr="0065028F">
        <w:rPr>
          <w:rFonts w:ascii="Times New Roman" w:eastAsia="Times New Roman" w:hAnsi="Times New Roman" w:cs="Times New Roman"/>
          <w:b/>
          <w:lang w:val="en-US" w:eastAsia="fr-FR"/>
        </w:rPr>
        <w:t xml:space="preserve">9.2. </w:t>
      </w:r>
      <w:r w:rsidR="00F06C45" w:rsidRPr="0065028F">
        <w:rPr>
          <w:rFonts w:ascii="Times New Roman" w:eastAsia="Times New Roman" w:hAnsi="Times New Roman" w:cs="Times New Roman"/>
          <w:b/>
          <w:u w:val="single"/>
          <w:lang w:val="en-US" w:eastAsia="fr-FR"/>
        </w:rPr>
        <w:t>Essential criteria</w:t>
      </w:r>
    </w:p>
    <w:p w:rsidR="00F06C45" w:rsidRDefault="004E0CD8" w:rsidP="00F06C45">
      <w:pPr>
        <w:suppressAutoHyphens/>
        <w:autoSpaceDN w:val="0"/>
        <w:jc w:val="both"/>
        <w:textAlignment w:val="baseline"/>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Essential criteria are those that are primordial or key in judging financial and technical capacities of bidders in executing works subject to call for tender. These criteria concern:</w:t>
      </w:r>
    </w:p>
    <w:p w:rsidR="004E0CD8" w:rsidRDefault="004E0CD8" w:rsidP="004E0CD8">
      <w:pPr>
        <w:pStyle w:val="Paragraphedeliste"/>
        <w:numPr>
          <w:ilvl w:val="0"/>
          <w:numId w:val="18"/>
        </w:numPr>
        <w:suppressAutoHyphens/>
        <w:autoSpaceDN w:val="0"/>
        <w:jc w:val="both"/>
        <w:textAlignment w:val="baseline"/>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Presentation on 3 criteria</w:t>
      </w:r>
    </w:p>
    <w:p w:rsidR="004E0CD8" w:rsidRDefault="00FE5A80" w:rsidP="004E0CD8">
      <w:pPr>
        <w:pStyle w:val="Paragraphedeliste"/>
        <w:numPr>
          <w:ilvl w:val="0"/>
          <w:numId w:val="18"/>
        </w:numPr>
        <w:suppressAutoHyphens/>
        <w:autoSpaceDN w:val="0"/>
        <w:jc w:val="both"/>
        <w:textAlignment w:val="baseline"/>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Management staff of the company on 12 criteria</w:t>
      </w:r>
    </w:p>
    <w:p w:rsidR="00FE5A80" w:rsidRDefault="00FE5A80" w:rsidP="004E0CD8">
      <w:pPr>
        <w:pStyle w:val="Paragraphedeliste"/>
        <w:numPr>
          <w:ilvl w:val="0"/>
          <w:numId w:val="18"/>
        </w:numPr>
        <w:suppressAutoHyphens/>
        <w:autoSpaceDN w:val="0"/>
        <w:jc w:val="both"/>
        <w:textAlignment w:val="baseline"/>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Material of worksite to be mobilized on 6 criteria</w:t>
      </w:r>
    </w:p>
    <w:p w:rsidR="00FE5A80" w:rsidRDefault="00FE5A80" w:rsidP="004E0CD8">
      <w:pPr>
        <w:pStyle w:val="Paragraphedeliste"/>
        <w:numPr>
          <w:ilvl w:val="0"/>
          <w:numId w:val="18"/>
        </w:numPr>
        <w:suppressAutoHyphens/>
        <w:autoSpaceDN w:val="0"/>
        <w:jc w:val="both"/>
        <w:textAlignment w:val="baseline"/>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Execution methodology on 11 criteria</w:t>
      </w:r>
    </w:p>
    <w:p w:rsidR="00FE5A80" w:rsidRDefault="00FE5A80" w:rsidP="004E0CD8">
      <w:pPr>
        <w:pStyle w:val="Paragraphedeliste"/>
        <w:numPr>
          <w:ilvl w:val="0"/>
          <w:numId w:val="18"/>
        </w:numPr>
        <w:suppressAutoHyphens/>
        <w:autoSpaceDN w:val="0"/>
        <w:jc w:val="both"/>
        <w:textAlignment w:val="baseline"/>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References and pre-funding capacity of the company on 10 criteria</w:t>
      </w:r>
    </w:p>
    <w:p w:rsidR="009E757A" w:rsidRPr="009E757A" w:rsidRDefault="009E757A" w:rsidP="009E757A">
      <w:pPr>
        <w:suppressAutoHyphens/>
        <w:autoSpaceDN w:val="0"/>
        <w:jc w:val="both"/>
        <w:textAlignment w:val="baseline"/>
        <w:rPr>
          <w:rFonts w:ascii="Times New Roman" w:eastAsia="Times New Roman" w:hAnsi="Times New Roman" w:cs="Times New Roman"/>
          <w:lang w:val="en-US" w:eastAsia="fr-FR"/>
        </w:rPr>
      </w:pPr>
      <w:r w:rsidRPr="009D4E45">
        <w:rPr>
          <w:rFonts w:ascii="Times New Roman" w:eastAsia="Times New Roman" w:hAnsi="Times New Roman" w:cs="Times New Roman"/>
          <w:b/>
          <w:lang w:val="en-US" w:eastAsia="fr-FR"/>
        </w:rPr>
        <w:t>10</w:t>
      </w:r>
      <w:r>
        <w:rPr>
          <w:rFonts w:ascii="Times New Roman" w:eastAsia="Times New Roman" w:hAnsi="Times New Roman" w:cs="Times New Roman"/>
          <w:lang w:val="en-US" w:eastAsia="fr-FR"/>
        </w:rPr>
        <w:t>.</w:t>
      </w:r>
      <w:r w:rsidR="005D3DBC" w:rsidRPr="004E7A9B">
        <w:rPr>
          <w:rFonts w:asciiTheme="majorHAnsi" w:hAnsiTheme="majorHAnsi" w:cs="Arial"/>
          <w:b/>
          <w:bCs/>
          <w:color w:val="000000"/>
          <w:u w:val="single"/>
          <w:lang w:val="en-US"/>
        </w:rPr>
        <w:t xml:space="preserve"> Submission of bids</w:t>
      </w:r>
    </w:p>
    <w:p w:rsidR="00E820E3" w:rsidRDefault="00E820E3" w:rsidP="00C55575">
      <w:pPr>
        <w:widowControl w:val="0"/>
        <w:autoSpaceDE w:val="0"/>
        <w:autoSpaceDN w:val="0"/>
        <w:adjustRightInd w:val="0"/>
        <w:spacing w:after="0" w:line="276" w:lineRule="auto"/>
        <w:ind w:right="-20"/>
        <w:jc w:val="center"/>
        <w:rPr>
          <w:rFonts w:ascii="Times New Roman" w:eastAsiaTheme="minorEastAsia" w:hAnsi="Times New Roman" w:cs="Times New Roman"/>
          <w:lang w:val="en-US" w:eastAsia="fr-FR"/>
        </w:rPr>
      </w:pPr>
    </w:p>
    <w:p w:rsidR="004E7A9B" w:rsidRPr="004E7A9B" w:rsidRDefault="004E7A9B" w:rsidP="004E7A9B">
      <w:pPr>
        <w:spacing w:after="200" w:line="276" w:lineRule="auto"/>
        <w:ind w:firstLine="708"/>
        <w:jc w:val="both"/>
        <w:rPr>
          <w:rFonts w:asciiTheme="majorHAnsi" w:eastAsia="Times New Roman" w:hAnsiTheme="majorHAnsi" w:cs="Arial"/>
          <w:color w:val="000000"/>
          <w:kern w:val="2"/>
          <w:lang w:val="en-US" w:eastAsia="fr-FR"/>
        </w:rPr>
      </w:pPr>
      <w:r w:rsidRPr="004E7A9B">
        <w:rPr>
          <w:rFonts w:asciiTheme="majorHAnsi" w:eastAsia="Times New Roman" w:hAnsiTheme="majorHAnsi" w:cs="Arial"/>
          <w:color w:val="000000"/>
          <w:kern w:val="2"/>
          <w:lang w:val="en-US" w:eastAsia="fr-FR"/>
        </w:rPr>
        <w:t xml:space="preserve">The bids, written in English or French, produced in 7 (seven) copies including 1 (one) original and 6 (six) copies </w:t>
      </w:r>
      <w:proofErr w:type="spellStart"/>
      <w:r w:rsidRPr="004E7A9B">
        <w:rPr>
          <w:rFonts w:asciiTheme="majorHAnsi" w:eastAsia="Times New Roman" w:hAnsiTheme="majorHAnsi" w:cs="Arial"/>
          <w:color w:val="000000"/>
          <w:kern w:val="2"/>
          <w:lang w:val="en-US" w:eastAsia="fr-FR"/>
        </w:rPr>
        <w:t>labelled</w:t>
      </w:r>
      <w:proofErr w:type="spellEnd"/>
      <w:r w:rsidRPr="004E7A9B">
        <w:rPr>
          <w:rFonts w:asciiTheme="majorHAnsi" w:eastAsia="Times New Roman" w:hAnsiTheme="majorHAnsi" w:cs="Arial"/>
          <w:color w:val="000000"/>
          <w:kern w:val="2"/>
          <w:lang w:val="en-US" w:eastAsia="fr-FR"/>
        </w:rPr>
        <w:t xml:space="preserve"> as such, should be submitted at the </w:t>
      </w:r>
      <w:proofErr w:type="spellStart"/>
      <w:r w:rsidRPr="004E7A9B">
        <w:rPr>
          <w:rFonts w:asciiTheme="majorHAnsi" w:eastAsia="Times New Roman" w:hAnsiTheme="majorHAnsi" w:cs="Arial"/>
          <w:color w:val="000000"/>
          <w:kern w:val="2"/>
          <w:lang w:val="en-US" w:eastAsia="fr-FR"/>
        </w:rPr>
        <w:t>Kar</w:t>
      </w:r>
      <w:proofErr w:type="spellEnd"/>
      <w:r w:rsidRPr="004E7A9B">
        <w:rPr>
          <w:rFonts w:asciiTheme="majorHAnsi" w:eastAsia="Times New Roman" w:hAnsiTheme="majorHAnsi" w:cs="Arial"/>
          <w:color w:val="000000"/>
          <w:kern w:val="2"/>
          <w:lang w:val="en-US" w:eastAsia="fr-FR"/>
        </w:rPr>
        <w:t xml:space="preserve">-Hay Council not later than </w:t>
      </w:r>
      <w:r w:rsidRPr="004E7A9B">
        <w:rPr>
          <w:rFonts w:asciiTheme="majorHAnsi" w:eastAsia="Times New Roman" w:hAnsiTheme="majorHAnsi" w:cs="Arial"/>
          <w:b/>
          <w:color w:val="000000"/>
          <w:kern w:val="2"/>
          <w:lang w:val="en-US" w:eastAsia="fr-FR"/>
        </w:rPr>
        <w:t>2 p.m.</w:t>
      </w:r>
      <w:r w:rsidRPr="004E7A9B">
        <w:rPr>
          <w:rFonts w:asciiTheme="majorHAnsi" w:eastAsia="Times New Roman" w:hAnsiTheme="majorHAnsi" w:cs="Arial"/>
          <w:color w:val="000000"/>
          <w:kern w:val="2"/>
          <w:lang w:val="en-US" w:eastAsia="fr-FR"/>
        </w:rPr>
        <w:t xml:space="preserve">, local time, on _______________, containing the following details: </w:t>
      </w:r>
    </w:p>
    <w:p w:rsidR="00E820E3" w:rsidRDefault="00E820E3" w:rsidP="00C55575">
      <w:pPr>
        <w:widowControl w:val="0"/>
        <w:autoSpaceDE w:val="0"/>
        <w:autoSpaceDN w:val="0"/>
        <w:adjustRightInd w:val="0"/>
        <w:spacing w:after="0" w:line="276" w:lineRule="auto"/>
        <w:ind w:right="-20"/>
        <w:jc w:val="center"/>
        <w:rPr>
          <w:rFonts w:ascii="Times New Roman" w:eastAsiaTheme="minorEastAsia" w:hAnsi="Times New Roman" w:cs="Times New Roman"/>
          <w:lang w:val="en-US" w:eastAsia="fr-FR"/>
        </w:rPr>
      </w:pPr>
    </w:p>
    <w:p w:rsidR="00C55575" w:rsidRDefault="00E820E3" w:rsidP="004D2EA1">
      <w:pPr>
        <w:widowControl w:val="0"/>
        <w:autoSpaceDE w:val="0"/>
        <w:autoSpaceDN w:val="0"/>
        <w:adjustRightInd w:val="0"/>
        <w:spacing w:after="0" w:line="276" w:lineRule="auto"/>
        <w:ind w:right="-20"/>
        <w:jc w:val="center"/>
        <w:rPr>
          <w:rFonts w:ascii="Times New Roman" w:eastAsiaTheme="minorEastAsia" w:hAnsi="Times New Roman" w:cs="Times New Roman"/>
          <w:b/>
          <w:lang w:val="en-US" w:eastAsia="fr-FR"/>
        </w:rPr>
      </w:pPr>
      <w:r w:rsidRPr="002C44A6">
        <w:rPr>
          <w:rFonts w:ascii="Times New Roman" w:eastAsiaTheme="minorEastAsia" w:hAnsi="Times New Roman" w:cs="Times New Roman"/>
          <w:b/>
          <w:lang w:val="en-US" w:eastAsia="fr-FR"/>
        </w:rPr>
        <w:t xml:space="preserve"> </w:t>
      </w:r>
    </w:p>
    <w:p w:rsidR="00EC5AF1" w:rsidRPr="002C44A6" w:rsidRDefault="00EC5AF1" w:rsidP="00EC5AF1">
      <w:pPr>
        <w:widowControl w:val="0"/>
        <w:autoSpaceDE w:val="0"/>
        <w:autoSpaceDN w:val="0"/>
        <w:adjustRightInd w:val="0"/>
        <w:spacing w:after="0" w:line="276" w:lineRule="auto"/>
        <w:ind w:right="-20"/>
        <w:jc w:val="center"/>
        <w:rPr>
          <w:rFonts w:ascii="Times New Roman" w:eastAsiaTheme="minorEastAsia" w:hAnsi="Times New Roman" w:cs="Times New Roman"/>
          <w:b/>
          <w:sz w:val="24"/>
          <w:szCs w:val="24"/>
          <w:lang w:val="en-US" w:eastAsia="fr-FR"/>
        </w:rPr>
      </w:pPr>
      <w:r>
        <w:rPr>
          <w:rFonts w:ascii="Times New Roman" w:eastAsiaTheme="minorEastAsia" w:hAnsi="Times New Roman" w:cs="Times New Roman"/>
          <w:b/>
          <w:sz w:val="24"/>
          <w:szCs w:val="24"/>
          <w:lang w:val="en-US" w:eastAsia="fr-FR"/>
        </w:rPr>
        <w:t>“</w:t>
      </w:r>
      <w:r w:rsidRPr="002C44A6">
        <w:rPr>
          <w:rFonts w:ascii="Times New Roman" w:eastAsiaTheme="minorEastAsia" w:hAnsi="Times New Roman" w:cs="Times New Roman"/>
          <w:b/>
          <w:sz w:val="24"/>
          <w:szCs w:val="24"/>
          <w:lang w:val="en-US" w:eastAsia="fr-FR"/>
        </w:rPr>
        <w:t xml:space="preserve">OPEN NATIONAL INVITATION TO TENDER </w:t>
      </w:r>
    </w:p>
    <w:p w:rsidR="00EC5AF1" w:rsidRPr="002C44A6" w:rsidRDefault="00EC5AF1" w:rsidP="00EC5AF1">
      <w:pPr>
        <w:widowControl w:val="0"/>
        <w:autoSpaceDE w:val="0"/>
        <w:autoSpaceDN w:val="0"/>
        <w:adjustRightInd w:val="0"/>
        <w:spacing w:after="0" w:line="276" w:lineRule="auto"/>
        <w:ind w:right="-20"/>
        <w:jc w:val="center"/>
        <w:rPr>
          <w:rFonts w:ascii="Times New Roman" w:eastAsiaTheme="minorEastAsia" w:hAnsi="Times New Roman" w:cs="Times New Roman"/>
          <w:b/>
          <w:sz w:val="24"/>
          <w:szCs w:val="24"/>
          <w:lang w:val="en-US" w:eastAsia="fr-FR"/>
        </w:rPr>
      </w:pPr>
      <w:r>
        <w:rPr>
          <w:rFonts w:ascii="Times New Roman" w:eastAsiaTheme="minorEastAsia" w:hAnsi="Times New Roman" w:cs="Times New Roman"/>
          <w:b/>
          <w:sz w:val="24"/>
          <w:szCs w:val="24"/>
          <w:lang w:val="en-US" w:eastAsia="fr-FR"/>
        </w:rPr>
        <w:t>NO_______/2020</w:t>
      </w:r>
      <w:r w:rsidRPr="002C44A6">
        <w:rPr>
          <w:rFonts w:ascii="Times New Roman" w:eastAsiaTheme="minorEastAsia" w:hAnsi="Times New Roman" w:cs="Times New Roman"/>
          <w:b/>
          <w:sz w:val="24"/>
          <w:szCs w:val="24"/>
          <w:lang w:val="en-US" w:eastAsia="fr-FR"/>
        </w:rPr>
        <w:t>/ONI</w:t>
      </w:r>
      <w:r>
        <w:rPr>
          <w:rFonts w:ascii="Times New Roman" w:eastAsiaTheme="minorEastAsia" w:hAnsi="Times New Roman" w:cs="Times New Roman"/>
          <w:b/>
          <w:sz w:val="24"/>
          <w:szCs w:val="24"/>
          <w:lang w:val="en-US" w:eastAsia="fr-FR"/>
        </w:rPr>
        <w:t>T/KAR-HAY COUNCIL/BACW</w:t>
      </w:r>
      <w:r w:rsidRPr="002C44A6">
        <w:rPr>
          <w:rFonts w:ascii="Times New Roman" w:eastAsiaTheme="minorEastAsia" w:hAnsi="Times New Roman" w:cs="Times New Roman"/>
          <w:b/>
          <w:sz w:val="24"/>
          <w:szCs w:val="24"/>
          <w:lang w:val="en-US" w:eastAsia="fr-FR"/>
        </w:rPr>
        <w:t xml:space="preserve"> </w:t>
      </w:r>
    </w:p>
    <w:p w:rsidR="00EC5AF1" w:rsidRPr="002C44A6" w:rsidRDefault="00EC5AF1" w:rsidP="00EC5AF1">
      <w:pPr>
        <w:widowControl w:val="0"/>
        <w:autoSpaceDE w:val="0"/>
        <w:autoSpaceDN w:val="0"/>
        <w:adjustRightInd w:val="0"/>
        <w:spacing w:before="57" w:after="200" w:line="276" w:lineRule="auto"/>
        <w:ind w:right="-20"/>
        <w:jc w:val="center"/>
        <w:rPr>
          <w:rFonts w:ascii="Times New Roman" w:eastAsiaTheme="minorEastAsia" w:hAnsi="Times New Roman" w:cs="Times New Roman"/>
          <w:b/>
          <w:color w:val="000000"/>
          <w:sz w:val="24"/>
          <w:szCs w:val="24"/>
          <w:lang w:val="en-US" w:eastAsia="fr-FR"/>
        </w:rPr>
      </w:pPr>
      <w:r w:rsidRPr="002C44A6">
        <w:rPr>
          <w:rFonts w:ascii="Times New Roman" w:eastAsiaTheme="minorEastAsia" w:hAnsi="Times New Roman" w:cs="Times New Roman"/>
          <w:b/>
          <w:sz w:val="24"/>
          <w:szCs w:val="24"/>
          <w:lang w:val="en-US" w:eastAsia="fr-FR"/>
        </w:rPr>
        <w:t>OF _____</w:t>
      </w:r>
      <w:r>
        <w:rPr>
          <w:rFonts w:ascii="Times New Roman" w:eastAsiaTheme="minorEastAsia" w:hAnsi="Times New Roman" w:cs="Times New Roman"/>
          <w:b/>
          <w:bCs/>
          <w:color w:val="000000"/>
          <w:sz w:val="24"/>
          <w:szCs w:val="24"/>
          <w:lang w:val="en-US" w:eastAsia="fr-FR"/>
        </w:rPr>
        <w:t>___2020</w:t>
      </w:r>
      <w:r w:rsidRPr="002C44A6">
        <w:rPr>
          <w:rFonts w:ascii="Times New Roman" w:eastAsiaTheme="minorEastAsia" w:hAnsi="Times New Roman" w:cs="Times New Roman"/>
          <w:b/>
          <w:bCs/>
          <w:color w:val="000000"/>
          <w:sz w:val="24"/>
          <w:szCs w:val="24"/>
          <w:lang w:val="en-US" w:eastAsia="fr-FR"/>
        </w:rPr>
        <w:t xml:space="preserve"> IN EMERGENCY PROCEDURE</w:t>
      </w:r>
      <w:r w:rsidRPr="002C44A6">
        <w:rPr>
          <w:rFonts w:ascii="Times New Roman" w:eastAsiaTheme="minorEastAsia" w:hAnsi="Times New Roman" w:cs="Times New Roman"/>
          <w:b/>
          <w:color w:val="000000"/>
          <w:sz w:val="24"/>
          <w:szCs w:val="24"/>
          <w:lang w:val="en-US" w:eastAsia="fr-FR"/>
        </w:rPr>
        <w:t xml:space="preserve"> FOR</w:t>
      </w:r>
      <w:r>
        <w:rPr>
          <w:rFonts w:ascii="Times New Roman" w:eastAsiaTheme="minorEastAsia" w:hAnsi="Times New Roman" w:cs="Times New Roman"/>
          <w:b/>
          <w:bCs/>
          <w:color w:val="000000"/>
          <w:sz w:val="24"/>
          <w:szCs w:val="24"/>
          <w:lang w:val="en-US" w:eastAsia="fr-FR"/>
        </w:rPr>
        <w:t xml:space="preserve"> THE BUILDING</w:t>
      </w:r>
      <w:r w:rsidRPr="002C44A6">
        <w:rPr>
          <w:rFonts w:ascii="Times New Roman" w:eastAsiaTheme="minorEastAsia" w:hAnsi="Times New Roman" w:cs="Times New Roman"/>
          <w:b/>
          <w:bCs/>
          <w:color w:val="000000"/>
          <w:sz w:val="24"/>
          <w:szCs w:val="24"/>
          <w:lang w:val="en-US" w:eastAsia="fr-FR"/>
        </w:rPr>
        <w:t xml:space="preserve"> OF</w:t>
      </w:r>
      <w:r>
        <w:rPr>
          <w:rFonts w:ascii="Times New Roman" w:eastAsiaTheme="minorEastAsia" w:hAnsi="Times New Roman" w:cs="Times New Roman"/>
          <w:b/>
          <w:bCs/>
          <w:color w:val="000000"/>
          <w:sz w:val="24"/>
          <w:szCs w:val="24"/>
          <w:lang w:val="en-US" w:eastAsia="fr-FR"/>
        </w:rPr>
        <w:t xml:space="preserve"> ON DUTY HOUSING FOR TEACHERS AT</w:t>
      </w:r>
      <w:r w:rsidRPr="002C44A6">
        <w:rPr>
          <w:rFonts w:ascii="Times New Roman" w:eastAsiaTheme="minorEastAsia" w:hAnsi="Times New Roman" w:cs="Times New Roman"/>
          <w:b/>
          <w:bCs/>
          <w:color w:val="000000"/>
          <w:sz w:val="24"/>
          <w:szCs w:val="24"/>
          <w:lang w:val="en-US" w:eastAsia="fr-FR"/>
        </w:rPr>
        <w:t xml:space="preserve"> </w:t>
      </w:r>
      <w:r>
        <w:rPr>
          <w:rFonts w:ascii="Times New Roman" w:eastAsiaTheme="minorEastAsia" w:hAnsi="Times New Roman" w:cs="Times New Roman"/>
          <w:b/>
          <w:bCs/>
          <w:color w:val="000000"/>
          <w:sz w:val="24"/>
          <w:szCs w:val="24"/>
          <w:lang w:val="en-US" w:eastAsia="fr-FR"/>
        </w:rPr>
        <w:t xml:space="preserve">GROUPS I AND II </w:t>
      </w:r>
      <w:r w:rsidRPr="00902CCE">
        <w:rPr>
          <w:rFonts w:ascii="Times New Roman" w:eastAsia="Times New Roman" w:hAnsi="Times New Roman" w:cs="Times New Roman"/>
          <w:b/>
          <w:sz w:val="24"/>
          <w:szCs w:val="24"/>
          <w:lang w:val="en-GB" w:eastAsia="fr-FR"/>
        </w:rPr>
        <w:t>GOVERNMENT PRIMARY SCHOOL OF DOUKOULA</w:t>
      </w:r>
      <w:r w:rsidRPr="002C44A6">
        <w:rPr>
          <w:rFonts w:ascii="Times New Roman" w:eastAsiaTheme="minorEastAsia" w:hAnsi="Times New Roman" w:cs="Times New Roman"/>
          <w:b/>
          <w:bCs/>
          <w:color w:val="000000"/>
          <w:sz w:val="24"/>
          <w:szCs w:val="24"/>
          <w:lang w:val="en-US" w:eastAsia="fr-FR"/>
        </w:rPr>
        <w:t xml:space="preserve">, IN </w:t>
      </w:r>
      <w:r>
        <w:rPr>
          <w:rFonts w:ascii="Times New Roman" w:eastAsiaTheme="minorEastAsia" w:hAnsi="Times New Roman" w:cs="Times New Roman"/>
          <w:b/>
          <w:bCs/>
          <w:color w:val="000000"/>
          <w:sz w:val="24"/>
          <w:szCs w:val="24"/>
          <w:lang w:val="en-US" w:eastAsia="fr-FR"/>
        </w:rPr>
        <w:t>KAR-HAY</w:t>
      </w:r>
      <w:r w:rsidRPr="002C44A6">
        <w:rPr>
          <w:rFonts w:ascii="Times New Roman" w:eastAsiaTheme="minorEastAsia" w:hAnsi="Times New Roman" w:cs="Times New Roman"/>
          <w:b/>
          <w:bCs/>
          <w:color w:val="000000"/>
          <w:sz w:val="24"/>
          <w:szCs w:val="24"/>
          <w:lang w:val="en-US" w:eastAsia="fr-FR"/>
        </w:rPr>
        <w:t xml:space="preserve"> SUBDIVISION, MAYO DANAY</w:t>
      </w:r>
      <w:r w:rsidRPr="002C44A6">
        <w:rPr>
          <w:rFonts w:ascii="Times New Roman" w:eastAsiaTheme="minorEastAsia" w:hAnsi="Times New Roman" w:cs="Times New Roman"/>
          <w:b/>
          <w:color w:val="000000"/>
          <w:sz w:val="24"/>
          <w:szCs w:val="24"/>
          <w:lang w:val="en-US" w:eastAsia="fr-FR"/>
        </w:rPr>
        <w:t xml:space="preserve"> DIVISION - FAR NORTH REGION.</w:t>
      </w:r>
    </w:p>
    <w:p w:rsidR="00DE2BDF" w:rsidRPr="00DE2BDF" w:rsidRDefault="00A77AA9" w:rsidP="00DE2BDF">
      <w:pPr>
        <w:spacing w:after="0" w:line="240" w:lineRule="auto"/>
        <w:ind w:left="142" w:hanging="142"/>
        <w:jc w:val="center"/>
        <w:rPr>
          <w:rFonts w:ascii="Cambria" w:eastAsia="Times New Roman" w:hAnsi="Cambria" w:cs="Times New Roman"/>
          <w:b/>
          <w:kern w:val="2"/>
          <w:lang w:val="en-US" w:eastAsia="fr-FR"/>
        </w:rPr>
      </w:pPr>
      <w:r>
        <w:rPr>
          <w:rFonts w:ascii="Cambria" w:eastAsia="Times New Roman" w:hAnsi="Cambria" w:cs="Times New Roman"/>
          <w:b/>
          <w:kern w:val="2"/>
          <w:lang w:val="en-US" w:eastAsia="fr-FR"/>
        </w:rPr>
        <w:t xml:space="preserve"> </w:t>
      </w:r>
      <w:r w:rsidR="00DE2BDF" w:rsidRPr="00DE2BDF">
        <w:rPr>
          <w:rFonts w:ascii="Cambria" w:eastAsia="Times New Roman" w:hAnsi="Cambria" w:cs="Times New Roman"/>
          <w:b/>
          <w:kern w:val="2"/>
          <w:lang w:val="en-US" w:eastAsia="fr-FR"/>
        </w:rPr>
        <w:t> </w:t>
      </w:r>
      <w:r w:rsidR="00DE2BDF" w:rsidRPr="00DE2BDF">
        <w:rPr>
          <w:rFonts w:ascii="Arial Narrow" w:eastAsia="Times New Roman" w:hAnsi="Arial Narrow" w:cs="Arial"/>
          <w:b/>
          <w:kern w:val="2"/>
          <w:sz w:val="24"/>
          <w:szCs w:val="26"/>
          <w:lang w:val="en-US" w:eastAsia="fr-FR"/>
        </w:rPr>
        <w:t>TO BE OPENED ONLY AT BIDS OPENING SESSION</w:t>
      </w:r>
      <w:r w:rsidR="00DE2BDF" w:rsidRPr="00DE2BDF">
        <w:rPr>
          <w:rFonts w:ascii="Cambria" w:eastAsia="Times New Roman" w:hAnsi="Cambria" w:cs="Times New Roman"/>
          <w:b/>
          <w:kern w:val="2"/>
          <w:lang w:val="en-US" w:eastAsia="fr-FR"/>
        </w:rPr>
        <w:t>. »</w:t>
      </w:r>
    </w:p>
    <w:p w:rsidR="004D2EA1" w:rsidRDefault="004D2EA1" w:rsidP="004D2EA1">
      <w:pPr>
        <w:widowControl w:val="0"/>
        <w:autoSpaceDE w:val="0"/>
        <w:autoSpaceDN w:val="0"/>
        <w:adjustRightInd w:val="0"/>
        <w:spacing w:after="0" w:line="276" w:lineRule="auto"/>
        <w:ind w:right="-20"/>
        <w:jc w:val="center"/>
        <w:rPr>
          <w:rFonts w:ascii="Times New Roman" w:eastAsiaTheme="minorEastAsia" w:hAnsi="Times New Roman" w:cs="Times New Roman"/>
          <w:b/>
          <w:lang w:val="en-US" w:eastAsia="fr-FR"/>
        </w:rPr>
      </w:pPr>
    </w:p>
    <w:p w:rsidR="004D2EA1" w:rsidRDefault="004D2EA1" w:rsidP="004D2EA1">
      <w:pPr>
        <w:widowControl w:val="0"/>
        <w:autoSpaceDE w:val="0"/>
        <w:autoSpaceDN w:val="0"/>
        <w:adjustRightInd w:val="0"/>
        <w:spacing w:after="0" w:line="276" w:lineRule="auto"/>
        <w:ind w:right="-20"/>
        <w:jc w:val="center"/>
        <w:rPr>
          <w:rFonts w:ascii="Times New Roman" w:eastAsiaTheme="minorEastAsia" w:hAnsi="Times New Roman" w:cs="Times New Roman"/>
          <w:b/>
          <w:lang w:val="en-US" w:eastAsia="fr-FR"/>
        </w:rPr>
      </w:pPr>
    </w:p>
    <w:p w:rsidR="004D2EA1" w:rsidRDefault="004D2EA1" w:rsidP="004D2EA1">
      <w:pPr>
        <w:widowControl w:val="0"/>
        <w:autoSpaceDE w:val="0"/>
        <w:autoSpaceDN w:val="0"/>
        <w:adjustRightInd w:val="0"/>
        <w:spacing w:after="0" w:line="276" w:lineRule="auto"/>
        <w:ind w:right="-20"/>
        <w:jc w:val="center"/>
        <w:rPr>
          <w:rFonts w:ascii="Times New Roman" w:eastAsiaTheme="minorEastAsia" w:hAnsi="Times New Roman" w:cs="Times New Roman"/>
          <w:b/>
          <w:lang w:val="en-US" w:eastAsia="fr-FR"/>
        </w:rPr>
      </w:pPr>
    </w:p>
    <w:p w:rsidR="004D2EA1" w:rsidRDefault="004D2EA1" w:rsidP="004D2EA1">
      <w:pPr>
        <w:widowControl w:val="0"/>
        <w:autoSpaceDE w:val="0"/>
        <w:autoSpaceDN w:val="0"/>
        <w:adjustRightInd w:val="0"/>
        <w:spacing w:after="0" w:line="276" w:lineRule="auto"/>
        <w:ind w:right="-20"/>
        <w:jc w:val="center"/>
        <w:rPr>
          <w:rFonts w:ascii="Times New Roman" w:eastAsiaTheme="minorEastAsia" w:hAnsi="Times New Roman" w:cs="Times New Roman"/>
          <w:b/>
          <w:lang w:val="en-US" w:eastAsia="fr-FR"/>
        </w:rPr>
      </w:pPr>
    </w:p>
    <w:p w:rsidR="00C55575" w:rsidRPr="002C44A6" w:rsidRDefault="00A77AA9" w:rsidP="00D866B0">
      <w:pPr>
        <w:spacing w:after="0" w:line="276" w:lineRule="auto"/>
        <w:contextualSpacing/>
        <w:jc w:val="both"/>
        <w:rPr>
          <w:rFonts w:ascii="Times New Roman" w:eastAsia="Times New Roman" w:hAnsi="Times New Roman" w:cs="Times New Roman"/>
          <w:b/>
          <w:u w:val="single"/>
          <w:lang w:val="en-US" w:bidi="en-US"/>
        </w:rPr>
      </w:pPr>
      <w:r>
        <w:rPr>
          <w:rFonts w:ascii="Times New Roman" w:eastAsia="Times New Roman" w:hAnsi="Times New Roman" w:cs="Times New Roman"/>
          <w:b/>
          <w:lang w:val="en-US" w:bidi="en-US"/>
        </w:rPr>
        <w:t>11</w:t>
      </w:r>
      <w:r w:rsidR="00C55575" w:rsidRPr="00D866B0">
        <w:rPr>
          <w:rFonts w:ascii="Times New Roman" w:eastAsia="Times New Roman" w:hAnsi="Times New Roman" w:cs="Times New Roman"/>
          <w:b/>
          <w:lang w:val="en-US" w:bidi="en-US"/>
        </w:rPr>
        <w:t xml:space="preserve">. </w:t>
      </w:r>
      <w:r w:rsidR="00C55575" w:rsidRPr="00D866B0">
        <w:rPr>
          <w:rFonts w:ascii="Times New Roman" w:eastAsia="Times New Roman" w:hAnsi="Times New Roman" w:cs="Times New Roman"/>
          <w:b/>
          <w:u w:val="single"/>
          <w:lang w:val="en-US" w:bidi="en-US"/>
        </w:rPr>
        <w:t>Opening of bids</w:t>
      </w:r>
    </w:p>
    <w:p w:rsidR="00294E22" w:rsidRPr="00294E22" w:rsidRDefault="00294E22" w:rsidP="00294E22">
      <w:pPr>
        <w:widowControl w:val="0"/>
        <w:autoSpaceDE w:val="0"/>
        <w:autoSpaceDN w:val="0"/>
        <w:adjustRightInd w:val="0"/>
        <w:spacing w:before="11" w:after="0" w:line="240" w:lineRule="auto"/>
        <w:ind w:left="114" w:right="-20"/>
        <w:jc w:val="both"/>
        <w:rPr>
          <w:rFonts w:asciiTheme="majorHAnsi" w:eastAsia="Times New Roman" w:hAnsiTheme="majorHAnsi" w:cs="Arial"/>
          <w:color w:val="000000"/>
          <w:kern w:val="2"/>
          <w:lang w:val="en-US" w:eastAsia="fr-FR"/>
        </w:rPr>
      </w:pPr>
      <w:r w:rsidRPr="00294E22">
        <w:rPr>
          <w:rFonts w:asciiTheme="majorHAnsi" w:eastAsia="Times New Roman" w:hAnsiTheme="majorHAnsi" w:cs="Arial"/>
          <w:color w:val="000000"/>
          <w:kern w:val="2"/>
          <w:lang w:val="en-US" w:eastAsia="fr-FR"/>
        </w:rPr>
        <w:t>The bids shall be opened in one phase.</w:t>
      </w:r>
    </w:p>
    <w:p w:rsidR="00294E22" w:rsidRPr="00294E22" w:rsidRDefault="00294E22" w:rsidP="00294E22">
      <w:pPr>
        <w:spacing w:after="0" w:line="276" w:lineRule="auto"/>
        <w:jc w:val="both"/>
        <w:rPr>
          <w:rFonts w:asciiTheme="majorHAnsi" w:eastAsia="Times New Roman" w:hAnsiTheme="majorHAnsi" w:cs="Arial"/>
          <w:color w:val="000000"/>
          <w:kern w:val="2"/>
          <w:lang w:val="en-US" w:eastAsia="fr-FR"/>
        </w:rPr>
      </w:pPr>
      <w:r w:rsidRPr="00294E22">
        <w:rPr>
          <w:rFonts w:asciiTheme="majorHAnsi" w:eastAsia="Times New Roman" w:hAnsiTheme="majorHAnsi" w:cs="Arial"/>
          <w:color w:val="000000"/>
          <w:kern w:val="2"/>
          <w:lang w:val="en-US" w:eastAsia="fr-FR"/>
        </w:rPr>
        <w:t xml:space="preserve">The opening of administrative documents, technical and financial bids shall take place on _________/2020 at 3:00 p.m., local time, fixed by the </w:t>
      </w:r>
      <w:proofErr w:type="spellStart"/>
      <w:r w:rsidRPr="00294E22">
        <w:rPr>
          <w:rFonts w:asciiTheme="majorHAnsi" w:eastAsia="Times New Roman" w:hAnsiTheme="majorHAnsi" w:cs="Arial"/>
          <w:color w:val="000000"/>
          <w:kern w:val="2"/>
          <w:lang w:val="en-US" w:eastAsia="fr-FR"/>
        </w:rPr>
        <w:t>Kar</w:t>
      </w:r>
      <w:proofErr w:type="spellEnd"/>
      <w:r w:rsidRPr="00294E22">
        <w:rPr>
          <w:rFonts w:asciiTheme="majorHAnsi" w:eastAsia="Times New Roman" w:hAnsiTheme="majorHAnsi" w:cs="Arial"/>
          <w:color w:val="000000"/>
          <w:kern w:val="2"/>
          <w:lang w:val="en-US" w:eastAsia="fr-FR"/>
        </w:rPr>
        <w:t xml:space="preserve">-Hay Council Tenders Board </w:t>
      </w:r>
      <w:r w:rsidR="00936F8C">
        <w:rPr>
          <w:rFonts w:asciiTheme="majorHAnsi" w:eastAsia="Times New Roman" w:hAnsiTheme="majorHAnsi" w:cs="Arial"/>
          <w:color w:val="000000"/>
          <w:kern w:val="2"/>
          <w:lang w:val="en-US" w:eastAsia="fr-FR"/>
        </w:rPr>
        <w:t xml:space="preserve">in the </w:t>
      </w:r>
      <w:r w:rsidR="009610B0">
        <w:rPr>
          <w:rFonts w:asciiTheme="majorHAnsi" w:eastAsia="Times New Roman" w:hAnsiTheme="majorHAnsi" w:cs="Arial"/>
          <w:color w:val="000000"/>
          <w:kern w:val="2"/>
          <w:lang w:val="en-US" w:eastAsia="fr-FR"/>
        </w:rPr>
        <w:t xml:space="preserve">deliberation room of </w:t>
      </w:r>
      <w:proofErr w:type="spellStart"/>
      <w:r w:rsidR="009610B0">
        <w:rPr>
          <w:rFonts w:asciiTheme="majorHAnsi" w:eastAsia="Times New Roman" w:hAnsiTheme="majorHAnsi" w:cs="Arial"/>
          <w:color w:val="000000"/>
          <w:kern w:val="2"/>
          <w:lang w:val="en-US" w:eastAsia="fr-FR"/>
        </w:rPr>
        <w:t>Karhay</w:t>
      </w:r>
      <w:proofErr w:type="spellEnd"/>
      <w:r w:rsidR="009610B0">
        <w:rPr>
          <w:rFonts w:asciiTheme="majorHAnsi" w:eastAsia="Times New Roman" w:hAnsiTheme="majorHAnsi" w:cs="Arial"/>
          <w:color w:val="000000"/>
          <w:kern w:val="2"/>
          <w:lang w:val="en-US" w:eastAsia="fr-FR"/>
        </w:rPr>
        <w:t xml:space="preserve"> Council</w:t>
      </w:r>
      <w:r w:rsidRPr="00294E22">
        <w:rPr>
          <w:rFonts w:asciiTheme="majorHAnsi" w:eastAsia="Times New Roman" w:hAnsiTheme="majorHAnsi" w:cs="Arial"/>
          <w:color w:val="000000"/>
          <w:kern w:val="2"/>
          <w:lang w:val="en-US" w:eastAsia="fr-FR"/>
        </w:rPr>
        <w:t>.</w:t>
      </w:r>
    </w:p>
    <w:p w:rsidR="00294E22" w:rsidRPr="00294E22" w:rsidRDefault="00294E22" w:rsidP="00294E22">
      <w:pPr>
        <w:widowControl w:val="0"/>
        <w:autoSpaceDE w:val="0"/>
        <w:autoSpaceDN w:val="0"/>
        <w:adjustRightInd w:val="0"/>
        <w:spacing w:after="0" w:line="250" w:lineRule="auto"/>
        <w:ind w:left="114" w:right="-18"/>
        <w:jc w:val="both"/>
        <w:rPr>
          <w:rFonts w:asciiTheme="majorHAnsi" w:eastAsia="Times New Roman" w:hAnsiTheme="majorHAnsi" w:cs="Arial"/>
          <w:color w:val="000000"/>
          <w:kern w:val="2"/>
          <w:lang w:val="en-US" w:eastAsia="fr-FR"/>
        </w:rPr>
      </w:pPr>
      <w:r w:rsidRPr="00294E22">
        <w:rPr>
          <w:rFonts w:asciiTheme="majorHAnsi" w:eastAsia="Times New Roman" w:hAnsiTheme="majorHAnsi" w:cs="Arial"/>
          <w:color w:val="000000"/>
          <w:kern w:val="2"/>
          <w:lang w:val="en-US" w:eastAsia="fr-FR"/>
        </w:rPr>
        <w:t>Only tenderers may attend this opening session or be represented by a duly authorized person of their choice.</w:t>
      </w:r>
    </w:p>
    <w:p w:rsidR="00C55575" w:rsidRPr="002C44A6" w:rsidRDefault="00C55575" w:rsidP="00C55575">
      <w:pPr>
        <w:autoSpaceDE w:val="0"/>
        <w:autoSpaceDN w:val="0"/>
        <w:adjustRightInd w:val="0"/>
        <w:spacing w:after="0" w:line="276" w:lineRule="auto"/>
        <w:rPr>
          <w:rFonts w:ascii="Times New Roman" w:hAnsi="Times New Roman" w:cs="Times New Roman"/>
          <w:b/>
          <w:bCs/>
          <w:lang w:val="en-US"/>
        </w:rPr>
      </w:pPr>
    </w:p>
    <w:p w:rsidR="00C55575" w:rsidRPr="00342C6F" w:rsidRDefault="005234A9" w:rsidP="00C55575">
      <w:pPr>
        <w:autoSpaceDE w:val="0"/>
        <w:autoSpaceDN w:val="0"/>
        <w:adjustRightInd w:val="0"/>
        <w:spacing w:after="0" w:line="276" w:lineRule="auto"/>
        <w:rPr>
          <w:rFonts w:ascii="Times New Roman" w:hAnsi="Times New Roman" w:cs="Times New Roman"/>
          <w:b/>
          <w:bCs/>
          <w:u w:val="single"/>
          <w:lang w:val="en-US"/>
        </w:rPr>
      </w:pPr>
      <w:r>
        <w:rPr>
          <w:rFonts w:ascii="Times New Roman" w:hAnsi="Times New Roman" w:cs="Times New Roman"/>
          <w:b/>
          <w:bCs/>
          <w:lang w:val="en-US"/>
        </w:rPr>
        <w:t xml:space="preserve">12. </w:t>
      </w:r>
      <w:r w:rsidR="00342C6F">
        <w:rPr>
          <w:rFonts w:ascii="Times New Roman" w:hAnsi="Times New Roman" w:cs="Times New Roman"/>
          <w:b/>
          <w:bCs/>
          <w:lang w:val="en-US"/>
        </w:rPr>
        <w:t xml:space="preserve"> </w:t>
      </w:r>
      <w:r w:rsidRPr="00342C6F">
        <w:rPr>
          <w:rFonts w:ascii="Times New Roman" w:hAnsi="Times New Roman" w:cs="Times New Roman"/>
          <w:b/>
          <w:bCs/>
          <w:u w:val="single"/>
          <w:lang w:val="en-US"/>
        </w:rPr>
        <w:t>Execution deadline</w:t>
      </w:r>
    </w:p>
    <w:p w:rsidR="00297D7A" w:rsidRDefault="00297D7A" w:rsidP="00C55575">
      <w:pPr>
        <w:autoSpaceDE w:val="0"/>
        <w:autoSpaceDN w:val="0"/>
        <w:adjustRightInd w:val="0"/>
        <w:spacing w:after="0" w:line="276" w:lineRule="auto"/>
        <w:rPr>
          <w:rFonts w:ascii="Times New Roman" w:hAnsi="Times New Roman" w:cs="Times New Roman"/>
          <w:b/>
          <w:bCs/>
          <w:lang w:val="en-US"/>
        </w:rPr>
      </w:pPr>
    </w:p>
    <w:p w:rsidR="005441A1" w:rsidRDefault="005441A1" w:rsidP="005441A1">
      <w:pPr>
        <w:spacing w:after="200" w:line="276" w:lineRule="auto"/>
        <w:jc w:val="both"/>
        <w:rPr>
          <w:rFonts w:ascii="Cambria" w:eastAsia="Times New Roman" w:hAnsi="Cambria" w:cs="Times New Roman"/>
          <w:bCs/>
          <w:kern w:val="2"/>
          <w:lang w:val="en-US" w:eastAsia="fr-FR"/>
        </w:rPr>
      </w:pPr>
      <w:r w:rsidRPr="005441A1">
        <w:rPr>
          <w:rFonts w:ascii="Cambria" w:eastAsia="Times New Roman" w:hAnsi="Cambria" w:cs="Times New Roman"/>
          <w:bCs/>
          <w:kern w:val="2"/>
          <w:lang w:val="en-US" w:eastAsia="fr-FR"/>
        </w:rPr>
        <w:lastRenderedPageBreak/>
        <w:t xml:space="preserve">The maximum delivery period allocated by the project manager shall be </w:t>
      </w:r>
      <w:r w:rsidR="00D03D2F">
        <w:rPr>
          <w:rFonts w:ascii="Cambria" w:eastAsia="Times New Roman" w:hAnsi="Cambria" w:cs="Times New Roman"/>
          <w:b/>
          <w:bCs/>
          <w:kern w:val="2"/>
          <w:lang w:val="en-US" w:eastAsia="fr-FR"/>
        </w:rPr>
        <w:t>90</w:t>
      </w:r>
      <w:r w:rsidRPr="005441A1">
        <w:rPr>
          <w:rFonts w:ascii="Cambria" w:eastAsia="Times New Roman" w:hAnsi="Cambria" w:cs="Times New Roman"/>
          <w:b/>
          <w:bCs/>
          <w:kern w:val="2"/>
          <w:lang w:val="en-US" w:eastAsia="fr-FR"/>
        </w:rPr>
        <w:t xml:space="preserve"> (</w:t>
      </w:r>
      <w:r w:rsidR="00D03D2F">
        <w:rPr>
          <w:rFonts w:ascii="Cambria" w:eastAsia="Times New Roman" w:hAnsi="Cambria" w:cs="Times New Roman"/>
          <w:b/>
          <w:bCs/>
          <w:kern w:val="2"/>
          <w:lang w:val="en-US" w:eastAsia="fr-FR"/>
        </w:rPr>
        <w:t>ninety</w:t>
      </w:r>
      <w:r w:rsidRPr="005441A1">
        <w:rPr>
          <w:rFonts w:ascii="Cambria" w:eastAsia="Times New Roman" w:hAnsi="Cambria" w:cs="Times New Roman"/>
          <w:b/>
          <w:bCs/>
          <w:kern w:val="2"/>
          <w:lang w:val="en-US" w:eastAsia="fr-FR"/>
        </w:rPr>
        <w:t xml:space="preserve">) </w:t>
      </w:r>
      <w:r w:rsidR="00D03D2F">
        <w:rPr>
          <w:rFonts w:ascii="Cambria" w:eastAsia="Times New Roman" w:hAnsi="Cambria" w:cs="Times New Roman"/>
          <w:b/>
          <w:bCs/>
          <w:kern w:val="2"/>
          <w:lang w:val="en-US" w:eastAsia="fr-FR"/>
        </w:rPr>
        <w:t>calendar days</w:t>
      </w:r>
      <w:r w:rsidRPr="005441A1">
        <w:rPr>
          <w:rFonts w:ascii="Cambria" w:eastAsia="Times New Roman" w:hAnsi="Cambria" w:cs="Times New Roman"/>
          <w:bCs/>
          <w:kern w:val="2"/>
          <w:lang w:val="en-US" w:eastAsia="fr-FR"/>
        </w:rPr>
        <w:t xml:space="preserve">. This period includes rainy seasons, all extreme weather and various hardships, and runs from the date of notification of the Service Order to commence work. </w:t>
      </w:r>
    </w:p>
    <w:p w:rsidR="004F2FAC" w:rsidRPr="00213A64" w:rsidRDefault="00030A37" w:rsidP="00F02C61">
      <w:pPr>
        <w:keepNext/>
        <w:spacing w:after="120" w:line="240" w:lineRule="auto"/>
        <w:outlineLvl w:val="3"/>
        <w:rPr>
          <w:rFonts w:ascii="Cambria" w:eastAsia="Times New Roman" w:hAnsi="Cambria" w:cs="Times New Roman"/>
          <w:b/>
          <w:bCs/>
          <w:kern w:val="2"/>
          <w:lang w:val="en-US" w:eastAsia="fr-FR"/>
        </w:rPr>
      </w:pPr>
      <w:r w:rsidRPr="00AB187C">
        <w:rPr>
          <w:rFonts w:ascii="Cambria" w:eastAsia="Times New Roman" w:hAnsi="Cambria" w:cs="Times New Roman"/>
          <w:b/>
          <w:bCs/>
          <w:kern w:val="2"/>
          <w:lang w:val="en-US" w:eastAsia="fr-FR"/>
        </w:rPr>
        <w:t>13.</w:t>
      </w:r>
      <w:r w:rsidR="004F2FAC" w:rsidRPr="00213A64">
        <w:rPr>
          <w:rFonts w:ascii="Cambria" w:eastAsia="Times New Roman" w:hAnsi="Cambria" w:cs="Times New Roman"/>
          <w:b/>
          <w:bCs/>
          <w:kern w:val="2"/>
          <w:u w:val="single"/>
          <w:lang w:val="en-US" w:eastAsia="fr-FR"/>
        </w:rPr>
        <w:t xml:space="preserve"> Validity Period of Bids</w:t>
      </w:r>
    </w:p>
    <w:p w:rsidR="00B81149" w:rsidRDefault="00B81149" w:rsidP="00B81149">
      <w:pPr>
        <w:spacing w:after="200" w:line="276" w:lineRule="auto"/>
        <w:ind w:firstLine="708"/>
        <w:rPr>
          <w:rFonts w:ascii="Arial Narrow" w:eastAsia="Times New Roman" w:hAnsi="Arial Narrow" w:cs="Arial"/>
          <w:color w:val="FF0000"/>
          <w:kern w:val="2"/>
          <w:sz w:val="26"/>
          <w:szCs w:val="26"/>
          <w:lang w:val="en-US" w:eastAsia="fr-FR"/>
        </w:rPr>
      </w:pPr>
      <w:r w:rsidRPr="00B81149">
        <w:rPr>
          <w:rFonts w:ascii="Cambria" w:eastAsia="Times New Roman" w:hAnsi="Cambria" w:cs="Times New Roman"/>
          <w:bCs/>
          <w:kern w:val="2"/>
          <w:lang w:val="en-US" w:eastAsia="fr-FR"/>
        </w:rPr>
        <w:t>The bidder shall remain bound by their bids during a period of 90 (ninety) days, as from the date of submission of the said bids.</w:t>
      </w:r>
      <w:r w:rsidRPr="00B81149">
        <w:rPr>
          <w:rFonts w:ascii="Arial Narrow" w:eastAsia="Times New Roman" w:hAnsi="Arial Narrow" w:cs="Arial"/>
          <w:color w:val="FF0000"/>
          <w:kern w:val="2"/>
          <w:sz w:val="26"/>
          <w:szCs w:val="26"/>
          <w:lang w:val="en-US" w:eastAsia="fr-FR"/>
        </w:rPr>
        <w:t xml:space="preserve">  </w:t>
      </w:r>
    </w:p>
    <w:p w:rsidR="007A5C21" w:rsidRPr="00115C27" w:rsidRDefault="00E63742" w:rsidP="00115C27">
      <w:pPr>
        <w:spacing w:after="0" w:line="276" w:lineRule="auto"/>
        <w:rPr>
          <w:rFonts w:ascii="Cambria" w:eastAsia="Times New Roman" w:hAnsi="Cambria" w:cs="Times New Roman"/>
          <w:b/>
          <w:kern w:val="2"/>
          <w:szCs w:val="20"/>
          <w:u w:val="single"/>
          <w:lang w:val="en-US" w:eastAsia="fr-FR" w:bidi="en-US"/>
        </w:rPr>
      </w:pPr>
      <w:r w:rsidRPr="00AB187C">
        <w:rPr>
          <w:rFonts w:ascii="Arial Narrow" w:eastAsia="Times New Roman" w:hAnsi="Arial Narrow" w:cs="Arial"/>
          <w:b/>
          <w:kern w:val="2"/>
          <w:sz w:val="26"/>
          <w:szCs w:val="26"/>
          <w:lang w:val="en-US" w:eastAsia="fr-FR"/>
        </w:rPr>
        <w:t>14</w:t>
      </w:r>
      <w:r w:rsidRPr="00115C27">
        <w:rPr>
          <w:rFonts w:ascii="Arial Narrow" w:eastAsia="Times New Roman" w:hAnsi="Arial Narrow" w:cs="Arial"/>
          <w:kern w:val="2"/>
          <w:sz w:val="26"/>
          <w:szCs w:val="26"/>
          <w:lang w:val="en-US" w:eastAsia="fr-FR"/>
        </w:rPr>
        <w:t>-</w:t>
      </w:r>
      <w:r w:rsidR="007A5C21" w:rsidRPr="00115C27">
        <w:rPr>
          <w:rFonts w:ascii="Cambria" w:eastAsia="Times New Roman" w:hAnsi="Cambria" w:cs="Times New Roman"/>
          <w:b/>
          <w:kern w:val="2"/>
          <w:szCs w:val="20"/>
          <w:u w:val="single"/>
          <w:lang w:val="en-US" w:eastAsia="fr-FR" w:bidi="en-US"/>
        </w:rPr>
        <w:t xml:space="preserve"> Provisional Bid Bond</w:t>
      </w:r>
    </w:p>
    <w:p w:rsidR="00297D7A" w:rsidRPr="00AB187C" w:rsidRDefault="002E425E" w:rsidP="00AB187C">
      <w:pPr>
        <w:spacing w:after="0" w:line="276" w:lineRule="auto"/>
        <w:rPr>
          <w:rFonts w:ascii="Cambria" w:eastAsiaTheme="minorEastAsia" w:hAnsi="Cambria" w:cs="Times New Roman"/>
          <w:kern w:val="2"/>
          <w:szCs w:val="20"/>
          <w:lang w:val="en-US" w:eastAsia="fr-FR"/>
        </w:rPr>
      </w:pPr>
      <w:r w:rsidRPr="002E425E">
        <w:rPr>
          <w:rFonts w:ascii="Cambria" w:eastAsiaTheme="minorEastAsia" w:hAnsi="Cambria" w:cs="Times New Roman"/>
          <w:kern w:val="2"/>
          <w:szCs w:val="20"/>
          <w:lang w:val="en-US" w:eastAsia="fr-FR"/>
        </w:rPr>
        <w:t xml:space="preserve">Each tendered shall enclose with its administrative documents a bid bond issued by a first-class bank approved by the Ministry of Finance and listed in Exhibit 12 of the ITT, </w:t>
      </w:r>
      <w:r w:rsidR="00C71FC8">
        <w:rPr>
          <w:rFonts w:ascii="Cambria" w:eastAsiaTheme="minorEastAsia" w:hAnsi="Cambria" w:cs="Times New Roman"/>
          <w:kern w:val="2"/>
          <w:szCs w:val="20"/>
          <w:lang w:val="en-US" w:eastAsia="fr-FR"/>
        </w:rPr>
        <w:t>amounting to</w:t>
      </w:r>
      <w:r w:rsidRPr="002E425E">
        <w:rPr>
          <w:rFonts w:ascii="Cambria" w:eastAsiaTheme="minorEastAsia" w:hAnsi="Cambria" w:cs="Times New Roman"/>
          <w:kern w:val="2"/>
          <w:szCs w:val="20"/>
          <w:lang w:val="en-US" w:eastAsia="fr-FR"/>
        </w:rPr>
        <w:t xml:space="preserve"> </w:t>
      </w:r>
      <w:r w:rsidR="00C71FC8">
        <w:rPr>
          <w:rFonts w:ascii="Cambria" w:eastAsiaTheme="minorEastAsia" w:hAnsi="Cambria" w:cs="Times New Roman"/>
          <w:b/>
          <w:kern w:val="2"/>
          <w:szCs w:val="20"/>
          <w:lang w:val="en-US" w:eastAsia="fr-FR"/>
        </w:rPr>
        <w:t>340</w:t>
      </w:r>
      <w:r w:rsidRPr="002E425E">
        <w:rPr>
          <w:rFonts w:ascii="Cambria" w:eastAsiaTheme="minorEastAsia" w:hAnsi="Cambria" w:cs="Times New Roman"/>
          <w:b/>
          <w:kern w:val="2"/>
          <w:szCs w:val="20"/>
          <w:lang w:val="en-US" w:eastAsia="fr-FR"/>
        </w:rPr>
        <w:t>,000 (</w:t>
      </w:r>
      <w:r w:rsidR="00C71FC8">
        <w:rPr>
          <w:rFonts w:ascii="Cambria" w:eastAsiaTheme="minorEastAsia" w:hAnsi="Cambria" w:cs="Times New Roman"/>
          <w:b/>
          <w:kern w:val="2"/>
          <w:szCs w:val="20"/>
          <w:lang w:val="en-US" w:eastAsia="fr-FR"/>
        </w:rPr>
        <w:t>three</w:t>
      </w:r>
      <w:r w:rsidRPr="002E425E">
        <w:rPr>
          <w:rFonts w:ascii="Cambria" w:eastAsiaTheme="minorEastAsia" w:hAnsi="Cambria" w:cs="Times New Roman"/>
          <w:b/>
          <w:kern w:val="2"/>
          <w:szCs w:val="20"/>
          <w:lang w:val="en-US" w:eastAsia="fr-FR"/>
        </w:rPr>
        <w:t xml:space="preserve"> hundred and </w:t>
      </w:r>
      <w:r w:rsidR="00C71FC8">
        <w:rPr>
          <w:rFonts w:ascii="Cambria" w:eastAsiaTheme="minorEastAsia" w:hAnsi="Cambria" w:cs="Times New Roman"/>
          <w:b/>
          <w:kern w:val="2"/>
          <w:szCs w:val="20"/>
          <w:lang w:val="en-US" w:eastAsia="fr-FR"/>
        </w:rPr>
        <w:t>forty</w:t>
      </w:r>
      <w:r w:rsidRPr="002E425E">
        <w:rPr>
          <w:rFonts w:ascii="Cambria" w:eastAsiaTheme="minorEastAsia" w:hAnsi="Cambria" w:cs="Times New Roman"/>
          <w:b/>
          <w:kern w:val="2"/>
          <w:szCs w:val="20"/>
          <w:lang w:val="en-US" w:eastAsia="fr-FR"/>
        </w:rPr>
        <w:t xml:space="preserve"> thousand) CFA francs</w:t>
      </w:r>
      <w:r w:rsidRPr="002E425E">
        <w:rPr>
          <w:rFonts w:ascii="Cambria" w:eastAsiaTheme="minorEastAsia" w:hAnsi="Cambria" w:cs="Times New Roman"/>
          <w:kern w:val="2"/>
          <w:szCs w:val="20"/>
          <w:lang w:val="en-US" w:eastAsia="fr-FR"/>
        </w:rPr>
        <w:t xml:space="preserve"> and valid for thirty </w:t>
      </w:r>
      <w:r w:rsidRPr="002E425E">
        <w:rPr>
          <w:rFonts w:ascii="Cambria" w:eastAsiaTheme="minorEastAsia" w:hAnsi="Cambria" w:cs="Times New Roman"/>
          <w:b/>
          <w:kern w:val="2"/>
          <w:szCs w:val="20"/>
          <w:lang w:val="en-US" w:eastAsia="fr-FR"/>
        </w:rPr>
        <w:t>(30) days</w:t>
      </w:r>
      <w:r w:rsidRPr="002E425E">
        <w:rPr>
          <w:rFonts w:ascii="Cambria" w:eastAsiaTheme="minorEastAsia" w:hAnsi="Cambria" w:cs="Times New Roman"/>
          <w:kern w:val="2"/>
          <w:szCs w:val="20"/>
          <w:lang w:val="en-US" w:eastAsia="fr-FR"/>
        </w:rPr>
        <w:t xml:space="preserve"> </w:t>
      </w:r>
      <w:r w:rsidR="00C71FC8">
        <w:rPr>
          <w:rFonts w:ascii="Cambria" w:eastAsiaTheme="minorEastAsia" w:hAnsi="Cambria" w:cs="Times New Roman"/>
          <w:kern w:val="2"/>
          <w:szCs w:val="20"/>
          <w:lang w:val="en-US" w:eastAsia="fr-FR"/>
        </w:rPr>
        <w:t>beyond</w:t>
      </w:r>
      <w:r w:rsidRPr="002E425E">
        <w:rPr>
          <w:rFonts w:ascii="Cambria" w:eastAsiaTheme="minorEastAsia" w:hAnsi="Cambria" w:cs="Times New Roman"/>
          <w:kern w:val="2"/>
          <w:szCs w:val="20"/>
          <w:lang w:val="en-US" w:eastAsia="fr-FR"/>
        </w:rPr>
        <w:t xml:space="preserve"> the original date of validity of the bids.</w:t>
      </w:r>
    </w:p>
    <w:p w:rsidR="005234A9" w:rsidRPr="002C44A6" w:rsidRDefault="005234A9" w:rsidP="00C55575">
      <w:pPr>
        <w:autoSpaceDE w:val="0"/>
        <w:autoSpaceDN w:val="0"/>
        <w:adjustRightInd w:val="0"/>
        <w:spacing w:after="0" w:line="276" w:lineRule="auto"/>
        <w:rPr>
          <w:rFonts w:ascii="Times New Roman" w:hAnsi="Times New Roman" w:cs="Times New Roman"/>
          <w:b/>
          <w:bCs/>
          <w:lang w:val="en-US"/>
        </w:rPr>
      </w:pPr>
      <w:r>
        <w:rPr>
          <w:rFonts w:ascii="Times New Roman" w:hAnsi="Times New Roman" w:cs="Times New Roman"/>
          <w:b/>
          <w:bCs/>
          <w:lang w:val="en-US"/>
        </w:rPr>
        <w:t xml:space="preserve"> </w:t>
      </w:r>
    </w:p>
    <w:p w:rsidR="0003531E" w:rsidRPr="00F44A4D" w:rsidRDefault="00F44A4D" w:rsidP="00F44A4D">
      <w:pPr>
        <w:widowControl w:val="0"/>
        <w:autoSpaceDE w:val="0"/>
        <w:autoSpaceDN w:val="0"/>
        <w:adjustRightInd w:val="0"/>
        <w:spacing w:after="120" w:line="276" w:lineRule="auto"/>
        <w:ind w:right="-20"/>
        <w:rPr>
          <w:rFonts w:ascii="Cambria" w:eastAsia="Times New Roman" w:hAnsi="Cambria" w:cs="Times New Roman"/>
          <w:b/>
          <w:bCs/>
          <w:kern w:val="2"/>
          <w:lang w:val="en-US" w:eastAsia="fr-FR"/>
        </w:rPr>
      </w:pPr>
      <w:r>
        <w:rPr>
          <w:rFonts w:ascii="Cambria" w:eastAsia="Times New Roman" w:hAnsi="Cambria" w:cs="Times New Roman"/>
          <w:b/>
          <w:bCs/>
          <w:kern w:val="2"/>
          <w:lang w:val="en-US" w:eastAsia="fr-FR"/>
        </w:rPr>
        <w:t>15.</w:t>
      </w:r>
      <w:r w:rsidR="00291D2B">
        <w:rPr>
          <w:rFonts w:ascii="Cambria" w:eastAsia="Times New Roman" w:hAnsi="Cambria" w:cs="Times New Roman"/>
          <w:b/>
          <w:bCs/>
          <w:kern w:val="2"/>
          <w:lang w:val="en-US" w:eastAsia="fr-FR"/>
        </w:rPr>
        <w:t xml:space="preserve"> </w:t>
      </w:r>
      <w:bookmarkStart w:id="0" w:name="_GoBack"/>
      <w:bookmarkEnd w:id="0"/>
      <w:r w:rsidR="0003531E" w:rsidRPr="00F44A4D">
        <w:rPr>
          <w:rFonts w:ascii="Cambria" w:eastAsia="Times New Roman" w:hAnsi="Cambria" w:cs="Times New Roman"/>
          <w:b/>
          <w:bCs/>
          <w:kern w:val="2"/>
          <w:u w:val="single"/>
          <w:lang w:val="en-US" w:eastAsia="fr-FR"/>
        </w:rPr>
        <w:t>Award of Contract</w:t>
      </w:r>
    </w:p>
    <w:p w:rsidR="00590EC1" w:rsidRPr="00590EC1" w:rsidRDefault="00590EC1" w:rsidP="00590EC1">
      <w:pPr>
        <w:widowControl w:val="0"/>
        <w:autoSpaceDE w:val="0"/>
        <w:autoSpaceDN w:val="0"/>
        <w:adjustRightInd w:val="0"/>
        <w:spacing w:before="19" w:after="0" w:line="276" w:lineRule="auto"/>
        <w:ind w:right="-10"/>
        <w:jc w:val="both"/>
        <w:rPr>
          <w:rFonts w:ascii="Cambria" w:eastAsia="Times New Roman" w:hAnsi="Cambria" w:cs="Times New Roman"/>
          <w:iCs/>
          <w:kern w:val="2"/>
          <w:lang w:val="en-US" w:eastAsia="fr-FR"/>
        </w:rPr>
      </w:pPr>
      <w:r w:rsidRPr="00590EC1">
        <w:rPr>
          <w:rFonts w:ascii="Cambria" w:eastAsia="Times New Roman" w:hAnsi="Cambria" w:cs="Times New Roman"/>
          <w:iCs/>
          <w:kern w:val="2"/>
          <w:lang w:val="en-US" w:eastAsia="fr-FR"/>
        </w:rPr>
        <w:t xml:space="preserve">The Mayor of Kay-Hay Council, project owner, shall award the contract to the tenderer whose bid is evaluated as the lowest after verification of its price and who satisfies the technical capacity required and found to be substantially responsive to the tender file. </w:t>
      </w:r>
    </w:p>
    <w:p w:rsidR="00590EC1" w:rsidRPr="00590EC1" w:rsidRDefault="00590EC1" w:rsidP="00590EC1">
      <w:pPr>
        <w:widowControl w:val="0"/>
        <w:autoSpaceDE w:val="0"/>
        <w:autoSpaceDN w:val="0"/>
        <w:adjustRightInd w:val="0"/>
        <w:spacing w:after="120" w:line="276" w:lineRule="auto"/>
        <w:ind w:right="-20"/>
        <w:rPr>
          <w:rFonts w:ascii="Cambria" w:eastAsia="Times New Roman" w:hAnsi="Cambria" w:cs="Times New Roman"/>
          <w:b/>
          <w:bCs/>
          <w:kern w:val="2"/>
          <w:u w:val="single"/>
          <w:lang w:val="en-US" w:eastAsia="fr-FR"/>
        </w:rPr>
      </w:pPr>
    </w:p>
    <w:p w:rsidR="00C55575" w:rsidRPr="00213A64" w:rsidRDefault="00FE0A28" w:rsidP="00FE0A28">
      <w:pPr>
        <w:spacing w:after="200" w:line="276" w:lineRule="auto"/>
        <w:ind w:left="3545" w:firstLine="709"/>
        <w:jc w:val="center"/>
        <w:rPr>
          <w:rFonts w:ascii="Times New Roman" w:eastAsiaTheme="minorEastAsia" w:hAnsi="Times New Roman" w:cs="Times New Roman"/>
          <w:b/>
          <w:bCs/>
          <w:i/>
          <w:color w:val="000000"/>
          <w:kern w:val="2"/>
          <w:sz w:val="24"/>
          <w:szCs w:val="20"/>
          <w:lang w:val="en-US" w:eastAsia="fr-FR"/>
        </w:rPr>
      </w:pPr>
      <w:proofErr w:type="spellStart"/>
      <w:r w:rsidRPr="00213A64">
        <w:rPr>
          <w:rFonts w:ascii="Times New Roman" w:eastAsiaTheme="minorEastAsia" w:hAnsi="Times New Roman" w:cs="Times New Roman"/>
          <w:bCs/>
          <w:i/>
          <w:color w:val="000000"/>
          <w:kern w:val="2"/>
          <w:sz w:val="24"/>
          <w:szCs w:val="20"/>
          <w:lang w:val="en-US" w:eastAsia="fr-FR"/>
        </w:rPr>
        <w:t>Kar</w:t>
      </w:r>
      <w:proofErr w:type="spellEnd"/>
      <w:r w:rsidRPr="00213A64">
        <w:rPr>
          <w:rFonts w:ascii="Times New Roman" w:eastAsiaTheme="minorEastAsia" w:hAnsi="Times New Roman" w:cs="Times New Roman"/>
          <w:bCs/>
          <w:i/>
          <w:color w:val="000000"/>
          <w:kern w:val="2"/>
          <w:sz w:val="24"/>
          <w:szCs w:val="20"/>
          <w:lang w:val="en-US" w:eastAsia="fr-FR"/>
        </w:rPr>
        <w:t xml:space="preserve">-Hay, </w:t>
      </w:r>
      <w:r w:rsidRPr="00213A64">
        <w:rPr>
          <w:rFonts w:ascii="Times New Roman" w:eastAsiaTheme="minorEastAsia" w:hAnsi="Times New Roman" w:cs="Times New Roman"/>
          <w:b/>
          <w:bCs/>
          <w:i/>
          <w:color w:val="000000"/>
          <w:kern w:val="2"/>
          <w:sz w:val="24"/>
          <w:szCs w:val="20"/>
          <w:lang w:val="en-US" w:eastAsia="fr-FR"/>
        </w:rPr>
        <w:t>__________________</w:t>
      </w:r>
    </w:p>
    <w:p w:rsidR="00C55575" w:rsidRPr="00A64377" w:rsidRDefault="00291D2B" w:rsidP="00C55575">
      <w:pPr>
        <w:widowControl w:val="0"/>
        <w:suppressAutoHyphens/>
        <w:autoSpaceDE w:val="0"/>
        <w:autoSpaceDN w:val="0"/>
        <w:jc w:val="both"/>
        <w:textAlignment w:val="baseline"/>
        <w:rPr>
          <w:rFonts w:ascii="Times New Roman" w:eastAsia="Times New Roman" w:hAnsi="Times New Roman" w:cs="Times New Roman"/>
          <w:sz w:val="18"/>
          <w:szCs w:val="18"/>
          <w:lang w:val="en-GB" w:eastAsia="fr-FR"/>
        </w:rPr>
      </w:pPr>
      <w:r>
        <w:rPr>
          <w:rFonts w:ascii="Times New Roman" w:eastAsia="Times New Roman" w:hAnsi="Times New Roman" w:cs="Times New Roman"/>
          <w:b/>
          <w:noProof/>
          <w:sz w:val="20"/>
          <w:szCs w:val="20"/>
          <w:u w:val="single"/>
          <w:lang w:eastAsia="fr-FR"/>
        </w:rPr>
        <w:pict>
          <v:shapetype id="_x0000_t202" coordsize="21600,21600" o:spt="202" path="m,l,21600r21600,l21600,xe">
            <v:stroke joinstyle="miter"/>
            <v:path gradientshapeok="t" o:connecttype="rect"/>
          </v:shapetype>
          <v:shape id="Zone de texte 5" o:spid="_x0000_s1026" type="#_x0000_t202" style="position:absolute;left:0;text-align:left;margin-left:269.7pt;margin-top:12.25pt;width:201pt;height:44.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" stroked="f">
            <v:textbox>
              <w:txbxContent>
                <w:p w:rsidR="00C55575" w:rsidRPr="00917F95" w:rsidRDefault="00C55575" w:rsidP="00C55575">
                  <w:pPr>
                    <w:rPr>
                      <w:b/>
                      <w:spacing w:val="5"/>
                      <w:lang w:val="en-GB"/>
                    </w:rPr>
                  </w:pPr>
                  <w:r w:rsidRPr="00917F95">
                    <w:rPr>
                      <w:b/>
                      <w:spacing w:val="5"/>
                      <w:lang w:val="en-GB"/>
                    </w:rPr>
                    <w:t xml:space="preserve">                     The Mayor</w:t>
                  </w:r>
                </w:p>
                <w:p w:rsidR="00C55575" w:rsidRPr="00917F95" w:rsidRDefault="00C55575" w:rsidP="00C55575">
                  <w:pPr>
                    <w:rPr>
                      <w:b/>
                      <w:spacing w:val="5"/>
                      <w:lang w:val="en-GB"/>
                    </w:rPr>
                  </w:pPr>
                  <w:r w:rsidRPr="00917F95">
                    <w:rPr>
                      <w:b/>
                      <w:spacing w:val="5"/>
                      <w:lang w:val="en-GB"/>
                    </w:rPr>
                    <w:t xml:space="preserve">             (Contracting Authority)</w:t>
                  </w:r>
                </w:p>
                <w:p w:rsidR="00C55575" w:rsidRPr="0035610C" w:rsidRDefault="00C55575" w:rsidP="00C55575">
                  <w:pPr>
                    <w:ind w:left="5940"/>
                    <w:rPr>
                      <w:sz w:val="28"/>
                      <w:szCs w:val="28"/>
                      <w:lang w:val="en-US"/>
                    </w:rPr>
                  </w:pPr>
                  <w:r w:rsidRPr="0035610C">
                    <w:rPr>
                      <w:sz w:val="28"/>
                      <w:szCs w:val="28"/>
                      <w:lang w:val="en-US"/>
                    </w:rPr>
                    <w:t>(</w:t>
                  </w:r>
                  <w:r w:rsidRPr="0035610C">
                    <w:rPr>
                      <w:lang w:val="en-US"/>
                    </w:rPr>
                    <w:t>CONTRACTING</w:t>
                  </w:r>
                  <w:r w:rsidRPr="00F813A5">
                    <w:rPr>
                      <w:lang w:val="en-US"/>
                    </w:rPr>
                    <w:t xml:space="preserve"> AUTHORITY</w:t>
                  </w:r>
                  <w:r w:rsidRPr="0035610C">
                    <w:rPr>
                      <w:sz w:val="28"/>
                      <w:szCs w:val="28"/>
                      <w:lang w:val="en-US"/>
                    </w:rPr>
                    <w:t>)</w:t>
                  </w:r>
                </w:p>
                <w:p w:rsidR="00C55575" w:rsidRPr="0035610C" w:rsidRDefault="00C55575" w:rsidP="00C55575">
                  <w:pPr>
                    <w:tabs>
                      <w:tab w:val="left" w:pos="7095"/>
                    </w:tabs>
                    <w:rPr>
                      <w:b/>
                      <w:sz w:val="28"/>
                      <w:szCs w:val="28"/>
                      <w:lang w:val="en-US"/>
                    </w:rPr>
                  </w:pPr>
                </w:p>
                <w:p w:rsidR="00C55575" w:rsidRPr="0035610C" w:rsidRDefault="00C55575" w:rsidP="00C55575">
                  <w:pPr>
                    <w:ind w:left="5940"/>
                    <w:rPr>
                      <w:sz w:val="28"/>
                      <w:szCs w:val="28"/>
                      <w:lang w:val="en-US"/>
                    </w:rPr>
                  </w:pPr>
                  <w:r w:rsidRPr="0035610C">
                    <w:rPr>
                      <w:sz w:val="28"/>
                      <w:szCs w:val="28"/>
                      <w:lang w:val="en-US"/>
                    </w:rPr>
                    <w:t>(</w:t>
                  </w:r>
                  <w:r w:rsidRPr="0035610C">
                    <w:rPr>
                      <w:lang w:val="en-US"/>
                    </w:rPr>
                    <w:t>CONTRACTING</w:t>
                  </w:r>
                  <w:r w:rsidRPr="00F813A5">
                    <w:rPr>
                      <w:lang w:val="en-US"/>
                    </w:rPr>
                    <w:t xml:space="preserve"> AUTHORITY</w:t>
                  </w:r>
                  <w:r w:rsidRPr="0035610C">
                    <w:rPr>
                      <w:sz w:val="28"/>
                      <w:szCs w:val="28"/>
                      <w:lang w:val="en-US"/>
                    </w:rPr>
                    <w:t>)</w:t>
                  </w:r>
                </w:p>
                <w:p w:rsidR="00C55575" w:rsidRPr="0035610C" w:rsidRDefault="00C55575" w:rsidP="00C55575">
                  <w:pPr>
                    <w:tabs>
                      <w:tab w:val="left" w:pos="7095"/>
                    </w:tabs>
                    <w:rPr>
                      <w:b/>
                      <w:sz w:val="28"/>
                      <w:szCs w:val="28"/>
                      <w:lang w:val="en-US"/>
                    </w:rPr>
                  </w:pPr>
                </w:p>
                <w:p w:rsidR="00C55575" w:rsidRPr="0035610C" w:rsidRDefault="00C55575" w:rsidP="00C55575">
                  <w:pPr>
                    <w:ind w:left="5940"/>
                    <w:rPr>
                      <w:sz w:val="28"/>
                      <w:szCs w:val="28"/>
                      <w:lang w:val="en-US"/>
                    </w:rPr>
                  </w:pPr>
                  <w:r w:rsidRPr="0035610C">
                    <w:rPr>
                      <w:sz w:val="28"/>
                      <w:szCs w:val="28"/>
                      <w:lang w:val="en-US"/>
                    </w:rPr>
                    <w:t>(</w:t>
                  </w:r>
                  <w:r w:rsidRPr="0035610C">
                    <w:rPr>
                      <w:lang w:val="en-US"/>
                    </w:rPr>
                    <w:t>CONTRACTING</w:t>
                  </w:r>
                  <w:r w:rsidRPr="00F813A5">
                    <w:rPr>
                      <w:lang w:val="en-US"/>
                    </w:rPr>
                    <w:t xml:space="preserve"> AUTHORITY</w:t>
                  </w:r>
                  <w:r w:rsidRPr="0035610C">
                    <w:rPr>
                      <w:sz w:val="28"/>
                      <w:szCs w:val="28"/>
                      <w:lang w:val="en-US"/>
                    </w:rPr>
                    <w:t>)</w:t>
                  </w:r>
                </w:p>
                <w:p w:rsidR="00C55575" w:rsidRPr="0035610C" w:rsidRDefault="00C55575" w:rsidP="00C55575">
                  <w:pPr>
                    <w:tabs>
                      <w:tab w:val="left" w:pos="7095"/>
                    </w:tabs>
                    <w:rPr>
                      <w:b/>
                      <w:sz w:val="28"/>
                      <w:szCs w:val="28"/>
                      <w:lang w:val="en-US"/>
                    </w:rPr>
                  </w:pPr>
                </w:p>
                <w:p w:rsidR="00C55575" w:rsidRPr="00B500D6" w:rsidRDefault="00C55575" w:rsidP="00C55575">
                  <w:pPr>
                    <w:jc w:val="both"/>
                    <w:rPr>
                      <w:b/>
                      <w:lang w:val="en-US"/>
                    </w:rPr>
                  </w:pPr>
                </w:p>
                <w:p w:rsidR="00C55575" w:rsidRPr="0035610C" w:rsidRDefault="00C55575" w:rsidP="00C55575">
                  <w:pPr>
                    <w:ind w:left="5940"/>
                    <w:rPr>
                      <w:sz w:val="28"/>
                      <w:szCs w:val="28"/>
                      <w:lang w:val="en-US"/>
                    </w:rPr>
                  </w:pPr>
                  <w:r w:rsidRPr="0035610C">
                    <w:rPr>
                      <w:sz w:val="28"/>
                      <w:szCs w:val="28"/>
                      <w:lang w:val="en-US"/>
                    </w:rPr>
                    <w:t>(</w:t>
                  </w:r>
                  <w:r w:rsidRPr="0035610C">
                    <w:rPr>
                      <w:lang w:val="en-US"/>
                    </w:rPr>
                    <w:t>CONTRACTING</w:t>
                  </w:r>
                  <w:r w:rsidRPr="00F813A5">
                    <w:rPr>
                      <w:lang w:val="en-US"/>
                    </w:rPr>
                    <w:t xml:space="preserve"> AUTHORITY</w:t>
                  </w:r>
                  <w:r w:rsidRPr="0035610C">
                    <w:rPr>
                      <w:sz w:val="28"/>
                      <w:szCs w:val="28"/>
                      <w:lang w:val="en-US"/>
                    </w:rPr>
                    <w:t>)</w:t>
                  </w:r>
                </w:p>
                <w:p w:rsidR="00C55575" w:rsidRPr="0035610C" w:rsidRDefault="00C55575" w:rsidP="00C55575">
                  <w:pPr>
                    <w:tabs>
                      <w:tab w:val="left" w:pos="7095"/>
                    </w:tabs>
                    <w:rPr>
                      <w:b/>
                      <w:sz w:val="28"/>
                      <w:szCs w:val="28"/>
                      <w:lang w:val="en-US"/>
                    </w:rPr>
                  </w:pPr>
                </w:p>
                <w:p w:rsidR="00C55575" w:rsidRPr="00B500D6" w:rsidRDefault="00C55575" w:rsidP="00C55575">
                  <w:pPr>
                    <w:rPr>
                      <w:lang w:val="en-US"/>
                    </w:rPr>
                  </w:pPr>
                </w:p>
              </w:txbxContent>
            </v:textbox>
          </v:shape>
        </w:pict>
      </w:r>
      <w:r w:rsidR="00C55575" w:rsidRPr="002C44A6">
        <w:rPr>
          <w:rFonts w:ascii="Times New Roman" w:eastAsiaTheme="minorEastAsia" w:hAnsi="Times New Roman" w:cs="Times New Roman"/>
          <w:lang w:val="en-US" w:eastAsia="fr-FR"/>
        </w:rPr>
        <w:t xml:space="preserve">                                                                                                                                                                       </w:t>
      </w:r>
      <w:r w:rsidR="00C55575">
        <w:rPr>
          <w:rFonts w:ascii="Times New Roman" w:eastAsia="Times New Roman" w:hAnsi="Times New Roman" w:cs="Times New Roman"/>
          <w:b/>
          <w:sz w:val="24"/>
          <w:szCs w:val="24"/>
          <w:lang w:val="en-GB" w:eastAsia="fr-FR"/>
        </w:rPr>
        <w:t xml:space="preserve">                                                                                                       </w:t>
      </w:r>
    </w:p>
    <w:p w:rsidR="00C55575" w:rsidRPr="00A64377" w:rsidRDefault="00C55575" w:rsidP="00C55575">
      <w:pPr>
        <w:suppressAutoHyphens/>
        <w:autoSpaceDN w:val="0"/>
        <w:textAlignment w:val="baseline"/>
        <w:rPr>
          <w:rFonts w:ascii="Times New Roman" w:eastAsia="Times New Roman" w:hAnsi="Times New Roman" w:cs="Times New Roman"/>
          <w:b/>
          <w:sz w:val="24"/>
          <w:szCs w:val="24"/>
          <w:u w:val="single"/>
          <w:lang w:val="en-US" w:eastAsia="fr-FR"/>
        </w:rPr>
      </w:pPr>
      <w:r w:rsidRPr="00A64377">
        <w:rPr>
          <w:rFonts w:ascii="Times New Roman" w:eastAsia="Times New Roman" w:hAnsi="Times New Roman" w:cs="Times New Roman"/>
          <w:b/>
          <w:sz w:val="20"/>
          <w:szCs w:val="20"/>
          <w:u w:val="single"/>
          <w:lang w:val="en-GB" w:eastAsia="fr-FR"/>
        </w:rPr>
        <w:t>Copies</w:t>
      </w:r>
      <w:r w:rsidRPr="00A64377">
        <w:rPr>
          <w:rFonts w:ascii="Times New Roman" w:eastAsia="Times New Roman" w:hAnsi="Times New Roman" w:cs="Times New Roman"/>
          <w:b/>
          <w:sz w:val="24"/>
          <w:szCs w:val="24"/>
          <w:u w:val="single"/>
          <w:lang w:val="en-US" w:eastAsia="fr-FR"/>
        </w:rPr>
        <w:t>:</w:t>
      </w:r>
    </w:p>
    <w:p w:rsidR="00C55575" w:rsidRPr="00122A24" w:rsidRDefault="00C55575" w:rsidP="00C55575">
      <w:pPr>
        <w:widowControl w:val="0"/>
        <w:suppressAutoHyphens/>
        <w:autoSpaceDE w:val="0"/>
        <w:autoSpaceDN w:val="0"/>
        <w:adjustRightInd w:val="0"/>
        <w:ind w:right="-20"/>
        <w:textAlignment w:val="baseline"/>
        <w:rPr>
          <w:rFonts w:eastAsia="Times New Roman" w:cstheme="minorHAnsi"/>
          <w:i/>
          <w:sz w:val="20"/>
          <w:szCs w:val="20"/>
          <w:lang w:val="en-US" w:eastAsia="fr-FR"/>
        </w:rPr>
      </w:pPr>
      <w:r w:rsidRPr="00122A24">
        <w:rPr>
          <w:rFonts w:eastAsia="Times New Roman" w:cstheme="minorHAnsi"/>
          <w:i/>
          <w:sz w:val="20"/>
          <w:szCs w:val="20"/>
          <w:lang w:val="en-US" w:eastAsia="fr-FR"/>
        </w:rPr>
        <w:t>- ARMP (for publication into JDM)</w:t>
      </w:r>
    </w:p>
    <w:p w:rsidR="00C55575" w:rsidRPr="00122A24" w:rsidRDefault="00D1617A" w:rsidP="00C55575">
      <w:pPr>
        <w:suppressAutoHyphens/>
        <w:autoSpaceDN w:val="0"/>
        <w:textAlignment w:val="baseline"/>
        <w:rPr>
          <w:rFonts w:eastAsia="Times New Roman" w:cstheme="minorHAnsi"/>
          <w:i/>
          <w:sz w:val="20"/>
          <w:szCs w:val="20"/>
          <w:lang w:val="en-US" w:eastAsia="fr-FR"/>
        </w:rPr>
      </w:pPr>
      <w:r w:rsidRPr="00122A24">
        <w:rPr>
          <w:rFonts w:eastAsia="Times New Roman" w:cstheme="minorHAnsi"/>
          <w:i/>
          <w:sz w:val="20"/>
          <w:szCs w:val="20"/>
          <w:lang w:val="en-US" w:eastAsia="fr-FR"/>
        </w:rPr>
        <w:t>- CHAIRMAN/ ITB</w:t>
      </w:r>
      <w:r w:rsidR="00C55575" w:rsidRPr="00122A24">
        <w:rPr>
          <w:rFonts w:eastAsia="Times New Roman" w:cstheme="minorHAnsi"/>
          <w:i/>
          <w:sz w:val="20"/>
          <w:szCs w:val="20"/>
          <w:lang w:val="en-US" w:eastAsia="fr-FR"/>
        </w:rPr>
        <w:t xml:space="preserve"> (for information)</w:t>
      </w:r>
    </w:p>
    <w:p w:rsidR="00C55575" w:rsidRPr="00122A24" w:rsidRDefault="00D1617A" w:rsidP="00C55575">
      <w:pPr>
        <w:widowControl w:val="0"/>
        <w:suppressAutoHyphens/>
        <w:autoSpaceDE w:val="0"/>
        <w:autoSpaceDN w:val="0"/>
        <w:adjustRightInd w:val="0"/>
        <w:ind w:left="227" w:right="-34" w:hanging="227"/>
        <w:textAlignment w:val="baseline"/>
        <w:rPr>
          <w:rFonts w:eastAsia="Times New Roman" w:cstheme="minorHAnsi"/>
          <w:i/>
          <w:sz w:val="20"/>
          <w:szCs w:val="20"/>
          <w:lang w:val="en-US" w:eastAsia="fr-FR"/>
        </w:rPr>
      </w:pPr>
      <w:r w:rsidRPr="00122A24">
        <w:rPr>
          <w:rFonts w:eastAsia="Times New Roman" w:cstheme="minorHAnsi"/>
          <w:i/>
          <w:sz w:val="20"/>
          <w:szCs w:val="20"/>
          <w:lang w:val="en-US" w:eastAsia="fr-FR"/>
        </w:rPr>
        <w:t>- DDPC/MD/PCS</w:t>
      </w:r>
      <w:r w:rsidR="00C55575" w:rsidRPr="00122A24">
        <w:rPr>
          <w:rFonts w:eastAsia="Times New Roman" w:cstheme="minorHAnsi"/>
          <w:i/>
          <w:sz w:val="20"/>
          <w:szCs w:val="20"/>
          <w:lang w:val="en-US" w:eastAsia="fr-FR"/>
        </w:rPr>
        <w:t xml:space="preserve"> </w:t>
      </w:r>
      <w:r w:rsidR="00C55575" w:rsidRPr="00122A24">
        <w:rPr>
          <w:rFonts w:eastAsia="Arial Unicode MS" w:cstheme="minorHAnsi"/>
          <w:bCs/>
          <w:i/>
          <w:sz w:val="20"/>
          <w:szCs w:val="20"/>
          <w:lang w:val="en-US" w:eastAsia="fr-FR"/>
        </w:rPr>
        <w:t>(</w:t>
      </w:r>
      <w:r w:rsidRPr="00122A24">
        <w:rPr>
          <w:rFonts w:eastAsia="Times New Roman" w:cstheme="minorHAnsi"/>
          <w:i/>
          <w:sz w:val="20"/>
          <w:szCs w:val="20"/>
          <w:lang w:val="en-US" w:eastAsia="fr-FR"/>
        </w:rPr>
        <w:t>archiving</w:t>
      </w:r>
      <w:r w:rsidR="00C55575" w:rsidRPr="00122A24">
        <w:rPr>
          <w:rFonts w:eastAsia="Times New Roman" w:cstheme="minorHAnsi"/>
          <w:i/>
          <w:sz w:val="20"/>
          <w:szCs w:val="20"/>
          <w:lang w:val="en-US" w:eastAsia="fr-FR"/>
        </w:rPr>
        <w:t>)</w:t>
      </w:r>
    </w:p>
    <w:p w:rsidR="00C55575" w:rsidRPr="002C44A6" w:rsidRDefault="00C55575" w:rsidP="00C55575">
      <w:pPr>
        <w:widowControl w:val="0"/>
        <w:suppressAutoHyphens/>
        <w:autoSpaceDE w:val="0"/>
        <w:autoSpaceDN w:val="0"/>
        <w:adjustRightInd w:val="0"/>
        <w:ind w:right="-20"/>
        <w:textAlignment w:val="baseline"/>
        <w:rPr>
          <w:rFonts w:ascii="Calibri Light" w:eastAsia="Times New Roman" w:hAnsi="Calibri Light" w:cs="Times New Roman"/>
          <w:sz w:val="20"/>
          <w:szCs w:val="20"/>
          <w:lang w:val="en-US" w:eastAsia="fr-FR"/>
        </w:rPr>
      </w:pPr>
      <w:r w:rsidRPr="00122A24">
        <w:rPr>
          <w:rFonts w:eastAsia="Times New Roman" w:cstheme="minorHAnsi"/>
          <w:i/>
          <w:sz w:val="20"/>
          <w:szCs w:val="20"/>
          <w:lang w:val="en-US" w:eastAsia="fr-FR"/>
        </w:rPr>
        <w:t>- NOTICE BOARD/</w:t>
      </w:r>
      <w:r w:rsidR="004C3D09" w:rsidRPr="00122A24">
        <w:rPr>
          <w:rFonts w:eastAsia="Times New Roman" w:cstheme="minorHAnsi"/>
          <w:i/>
          <w:sz w:val="20"/>
          <w:szCs w:val="20"/>
          <w:lang w:val="en-US" w:eastAsia="fr-FR"/>
        </w:rPr>
        <w:t>RECORDS</w:t>
      </w:r>
      <w:r w:rsidRPr="002C44A6">
        <w:rPr>
          <w:rFonts w:ascii="Times New Roman" w:eastAsiaTheme="minorEastAsia" w:hAnsi="Times New Roman" w:cs="Times New Roman"/>
          <w:color w:val="000000"/>
          <w:sz w:val="20"/>
          <w:szCs w:val="20"/>
          <w:lang w:val="en-US" w:eastAsia="fr-FR"/>
        </w:rPr>
        <w:t xml:space="preserve"> </w:t>
      </w:r>
      <w:r w:rsidR="0048237B">
        <w:rPr>
          <w:rFonts w:ascii="Times New Roman" w:eastAsiaTheme="minorEastAsia" w:hAnsi="Times New Roman" w:cs="Times New Roman"/>
          <w:color w:val="000000"/>
          <w:sz w:val="20"/>
          <w:szCs w:val="20"/>
          <w:lang w:val="en-US" w:eastAsia="fr-FR"/>
        </w:rPr>
        <w:t>(for information and reference</w:t>
      </w:r>
      <w:r w:rsidR="000F2528">
        <w:rPr>
          <w:rFonts w:ascii="Times New Roman" w:eastAsiaTheme="minorEastAsia" w:hAnsi="Times New Roman" w:cs="Times New Roman"/>
          <w:color w:val="000000"/>
          <w:sz w:val="20"/>
          <w:szCs w:val="20"/>
          <w:lang w:val="en-US" w:eastAsia="fr-FR"/>
        </w:rPr>
        <w:t>)</w:t>
      </w:r>
    </w:p>
    <w:p w:rsidR="00C55575" w:rsidRPr="002C44A6" w:rsidRDefault="00C55575" w:rsidP="00C55575">
      <w:pPr>
        <w:spacing w:after="200" w:line="276" w:lineRule="auto"/>
        <w:rPr>
          <w:rFonts w:ascii="Times New Roman" w:eastAsiaTheme="minorEastAsia" w:hAnsi="Times New Roman" w:cs="Times New Roman"/>
          <w:b/>
          <w:bCs/>
          <w:lang w:val="en-US" w:eastAsia="fr-FR"/>
        </w:rPr>
      </w:pPr>
    </w:p>
    <w:p w:rsidR="00C55575" w:rsidRPr="002C44A6" w:rsidRDefault="00C55575" w:rsidP="00C55575">
      <w:pPr>
        <w:spacing w:after="200" w:line="276" w:lineRule="auto"/>
        <w:rPr>
          <w:rFonts w:ascii="Times New Roman" w:eastAsiaTheme="minorEastAsia" w:hAnsi="Times New Roman" w:cs="Times New Roman"/>
          <w:b/>
          <w:bCs/>
          <w:u w:val="single"/>
          <w:lang w:val="en-US" w:eastAsia="fr-FR"/>
        </w:rPr>
      </w:pPr>
    </w:p>
    <w:p w:rsidR="0093661C" w:rsidRPr="000F2528" w:rsidRDefault="0093661C">
      <w:pPr>
        <w:rPr>
          <w:lang w:val="en-US"/>
        </w:rPr>
      </w:pPr>
    </w:p>
    <w:sectPr w:rsidR="0093661C" w:rsidRPr="000F2528" w:rsidSect="00936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9315D"/>
    <w:multiLevelType w:val="hybridMultilevel"/>
    <w:tmpl w:val="FC60711E"/>
    <w:lvl w:ilvl="0" w:tplc="0B3E8E98">
      <w:start w:val="13"/>
      <w:numFmt w:val="decimal"/>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1">
    <w:nsid w:val="122E1483"/>
    <w:multiLevelType w:val="hybridMultilevel"/>
    <w:tmpl w:val="BA6A0EB0"/>
    <w:lvl w:ilvl="0" w:tplc="6D48F96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129C0B87"/>
    <w:multiLevelType w:val="hybridMultilevel"/>
    <w:tmpl w:val="6F72DC50"/>
    <w:lvl w:ilvl="0" w:tplc="AC7465AC">
      <w:start w:val="8"/>
      <w:numFmt w:val="decimal"/>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nsid w:val="1DCF4675"/>
    <w:multiLevelType w:val="multilevel"/>
    <w:tmpl w:val="2670F142"/>
    <w:lvl w:ilvl="0">
      <w:start w:val="1"/>
      <w:numFmt w:val="decimal"/>
      <w:lvlText w:val="%1."/>
      <w:lvlJc w:val="left"/>
      <w:pPr>
        <w:ind w:left="720" w:hanging="360"/>
      </w:pPr>
    </w:lvl>
    <w:lvl w:ilvl="1">
      <w:start w:val="3"/>
      <w:numFmt w:val="decimal"/>
      <w:isLgl/>
      <w:lvlText w:val="%1.%2"/>
      <w:lvlJc w:val="left"/>
      <w:pPr>
        <w:ind w:left="1020" w:hanging="360"/>
      </w:pPr>
      <w:rPr>
        <w:rFonts w:hint="default"/>
        <w:b w:val="0"/>
      </w:rPr>
    </w:lvl>
    <w:lvl w:ilvl="2">
      <w:start w:val="1"/>
      <w:numFmt w:val="decimal"/>
      <w:isLgl/>
      <w:lvlText w:val="%1.%2.%3"/>
      <w:lvlJc w:val="left"/>
      <w:pPr>
        <w:ind w:left="1680" w:hanging="720"/>
      </w:pPr>
      <w:rPr>
        <w:rFonts w:hint="default"/>
        <w:b w:val="0"/>
      </w:rPr>
    </w:lvl>
    <w:lvl w:ilvl="3">
      <w:start w:val="1"/>
      <w:numFmt w:val="decimal"/>
      <w:isLgl/>
      <w:lvlText w:val="%1.%2.%3.%4"/>
      <w:lvlJc w:val="left"/>
      <w:pPr>
        <w:ind w:left="1980" w:hanging="720"/>
      </w:pPr>
      <w:rPr>
        <w:rFonts w:hint="default"/>
        <w:b w:val="0"/>
      </w:rPr>
    </w:lvl>
    <w:lvl w:ilvl="4">
      <w:start w:val="1"/>
      <w:numFmt w:val="decimal"/>
      <w:isLgl/>
      <w:lvlText w:val="%1.%2.%3.%4.%5"/>
      <w:lvlJc w:val="left"/>
      <w:pPr>
        <w:ind w:left="2640" w:hanging="1080"/>
      </w:pPr>
      <w:rPr>
        <w:rFonts w:hint="default"/>
        <w:b w:val="0"/>
      </w:rPr>
    </w:lvl>
    <w:lvl w:ilvl="5">
      <w:start w:val="1"/>
      <w:numFmt w:val="decimal"/>
      <w:isLgl/>
      <w:lvlText w:val="%1.%2.%3.%4.%5.%6"/>
      <w:lvlJc w:val="left"/>
      <w:pPr>
        <w:ind w:left="294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4260" w:hanging="1800"/>
      </w:pPr>
      <w:rPr>
        <w:rFonts w:hint="default"/>
        <w:b w:val="0"/>
      </w:rPr>
    </w:lvl>
    <w:lvl w:ilvl="8">
      <w:start w:val="1"/>
      <w:numFmt w:val="decimal"/>
      <w:isLgl/>
      <w:lvlText w:val="%1.%2.%3.%4.%5.%6.%7.%8.%9"/>
      <w:lvlJc w:val="left"/>
      <w:pPr>
        <w:ind w:left="4560" w:hanging="1800"/>
      </w:pPr>
      <w:rPr>
        <w:rFonts w:hint="default"/>
        <w:b w:val="0"/>
      </w:rPr>
    </w:lvl>
  </w:abstractNum>
  <w:abstractNum w:abstractNumId="4">
    <w:nsid w:val="22850929"/>
    <w:multiLevelType w:val="hybridMultilevel"/>
    <w:tmpl w:val="6E981A40"/>
    <w:lvl w:ilvl="0" w:tplc="040C0001">
      <w:start w:val="1"/>
      <w:numFmt w:val="bullet"/>
      <w:lvlText w:val=""/>
      <w:lvlJc w:val="left"/>
      <w:pPr>
        <w:ind w:left="1110" w:hanging="360"/>
      </w:pPr>
      <w:rPr>
        <w:rFonts w:ascii="Symbol" w:hAnsi="Symbol"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5">
    <w:nsid w:val="39180A05"/>
    <w:multiLevelType w:val="multilevel"/>
    <w:tmpl w:val="2670F142"/>
    <w:lvl w:ilvl="0">
      <w:start w:val="1"/>
      <w:numFmt w:val="decimal"/>
      <w:lvlText w:val="%1."/>
      <w:lvlJc w:val="left"/>
      <w:pPr>
        <w:ind w:left="720" w:hanging="360"/>
      </w:pPr>
    </w:lvl>
    <w:lvl w:ilvl="1">
      <w:start w:val="3"/>
      <w:numFmt w:val="decimal"/>
      <w:isLgl/>
      <w:lvlText w:val="%1.%2"/>
      <w:lvlJc w:val="left"/>
      <w:pPr>
        <w:ind w:left="1020" w:hanging="360"/>
      </w:pPr>
      <w:rPr>
        <w:rFonts w:hint="default"/>
        <w:b w:val="0"/>
      </w:rPr>
    </w:lvl>
    <w:lvl w:ilvl="2">
      <w:start w:val="1"/>
      <w:numFmt w:val="decimal"/>
      <w:isLgl/>
      <w:lvlText w:val="%1.%2.%3"/>
      <w:lvlJc w:val="left"/>
      <w:pPr>
        <w:ind w:left="1680" w:hanging="720"/>
      </w:pPr>
      <w:rPr>
        <w:rFonts w:hint="default"/>
        <w:b w:val="0"/>
      </w:rPr>
    </w:lvl>
    <w:lvl w:ilvl="3">
      <w:start w:val="1"/>
      <w:numFmt w:val="decimal"/>
      <w:isLgl/>
      <w:lvlText w:val="%1.%2.%3.%4"/>
      <w:lvlJc w:val="left"/>
      <w:pPr>
        <w:ind w:left="1980" w:hanging="720"/>
      </w:pPr>
      <w:rPr>
        <w:rFonts w:hint="default"/>
        <w:b w:val="0"/>
      </w:rPr>
    </w:lvl>
    <w:lvl w:ilvl="4">
      <w:start w:val="1"/>
      <w:numFmt w:val="decimal"/>
      <w:isLgl/>
      <w:lvlText w:val="%1.%2.%3.%4.%5"/>
      <w:lvlJc w:val="left"/>
      <w:pPr>
        <w:ind w:left="2640" w:hanging="1080"/>
      </w:pPr>
      <w:rPr>
        <w:rFonts w:hint="default"/>
        <w:b w:val="0"/>
      </w:rPr>
    </w:lvl>
    <w:lvl w:ilvl="5">
      <w:start w:val="1"/>
      <w:numFmt w:val="decimal"/>
      <w:isLgl/>
      <w:lvlText w:val="%1.%2.%3.%4.%5.%6"/>
      <w:lvlJc w:val="left"/>
      <w:pPr>
        <w:ind w:left="294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4260" w:hanging="1800"/>
      </w:pPr>
      <w:rPr>
        <w:rFonts w:hint="default"/>
        <w:b w:val="0"/>
      </w:rPr>
    </w:lvl>
    <w:lvl w:ilvl="8">
      <w:start w:val="1"/>
      <w:numFmt w:val="decimal"/>
      <w:isLgl/>
      <w:lvlText w:val="%1.%2.%3.%4.%5.%6.%7.%8.%9"/>
      <w:lvlJc w:val="left"/>
      <w:pPr>
        <w:ind w:left="4560" w:hanging="1800"/>
      </w:pPr>
      <w:rPr>
        <w:rFonts w:hint="default"/>
        <w:b w:val="0"/>
      </w:rPr>
    </w:lvl>
  </w:abstractNum>
  <w:abstractNum w:abstractNumId="6">
    <w:nsid w:val="399537B6"/>
    <w:multiLevelType w:val="hybridMultilevel"/>
    <w:tmpl w:val="B80C4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FC38E3"/>
    <w:multiLevelType w:val="hybridMultilevel"/>
    <w:tmpl w:val="5B6834C2"/>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3D2A2F6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nsid w:val="42272216"/>
    <w:multiLevelType w:val="hybridMultilevel"/>
    <w:tmpl w:val="E55E0176"/>
    <w:lvl w:ilvl="0" w:tplc="040C000F">
      <w:start w:val="1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9F21D86"/>
    <w:multiLevelType w:val="hybridMultilevel"/>
    <w:tmpl w:val="FC1C83FC"/>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01277B1"/>
    <w:multiLevelType w:val="hybridMultilevel"/>
    <w:tmpl w:val="082A85FA"/>
    <w:lvl w:ilvl="0" w:tplc="040C0001">
      <w:start w:val="1"/>
      <w:numFmt w:val="bullet"/>
      <w:lvlText w:val=""/>
      <w:lvlJc w:val="left"/>
      <w:pPr>
        <w:ind w:left="720" w:hanging="360"/>
      </w:pPr>
      <w:rPr>
        <w:rFonts w:ascii="Symbol" w:hAnsi="Symbol" w:hint="default"/>
      </w:rPr>
    </w:lvl>
    <w:lvl w:ilvl="1" w:tplc="040C0003" w:tentative="1">
      <w:start w:val="1"/>
      <w:numFmt w:val="lowerLetter"/>
      <w:lvlText w:val="%2."/>
      <w:lvlJc w:val="left"/>
      <w:pPr>
        <w:ind w:left="1440" w:hanging="360"/>
      </w:pPr>
    </w:lvl>
    <w:lvl w:ilvl="2" w:tplc="32BA8136"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2">
    <w:nsid w:val="5C9D4998"/>
    <w:multiLevelType w:val="hybridMultilevel"/>
    <w:tmpl w:val="41B29970"/>
    <w:lvl w:ilvl="0" w:tplc="50229BE2">
      <w:start w:val="1"/>
      <w:numFmt w:val="bullet"/>
      <w:lvlText w:val=""/>
      <w:lvlJc w:val="left"/>
      <w:pPr>
        <w:ind w:left="90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5E07C90"/>
    <w:multiLevelType w:val="hybridMultilevel"/>
    <w:tmpl w:val="C7B01E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6E51C91"/>
    <w:multiLevelType w:val="hybridMultilevel"/>
    <w:tmpl w:val="661A83DC"/>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5">
    <w:nsid w:val="677370A0"/>
    <w:multiLevelType w:val="multilevel"/>
    <w:tmpl w:val="2670F142"/>
    <w:lvl w:ilvl="0">
      <w:start w:val="1"/>
      <w:numFmt w:val="decimal"/>
      <w:lvlText w:val="%1."/>
      <w:lvlJc w:val="left"/>
      <w:pPr>
        <w:ind w:left="720" w:hanging="360"/>
      </w:pPr>
    </w:lvl>
    <w:lvl w:ilvl="1">
      <w:start w:val="3"/>
      <w:numFmt w:val="decimal"/>
      <w:isLgl/>
      <w:lvlText w:val="%1.%2"/>
      <w:lvlJc w:val="left"/>
      <w:pPr>
        <w:ind w:left="1020" w:hanging="360"/>
      </w:pPr>
      <w:rPr>
        <w:rFonts w:hint="default"/>
        <w:b w:val="0"/>
      </w:rPr>
    </w:lvl>
    <w:lvl w:ilvl="2">
      <w:start w:val="1"/>
      <w:numFmt w:val="decimal"/>
      <w:isLgl/>
      <w:lvlText w:val="%1.%2.%3"/>
      <w:lvlJc w:val="left"/>
      <w:pPr>
        <w:ind w:left="1680" w:hanging="720"/>
      </w:pPr>
      <w:rPr>
        <w:rFonts w:hint="default"/>
        <w:b w:val="0"/>
      </w:rPr>
    </w:lvl>
    <w:lvl w:ilvl="3">
      <w:start w:val="1"/>
      <w:numFmt w:val="decimal"/>
      <w:isLgl/>
      <w:lvlText w:val="%1.%2.%3.%4"/>
      <w:lvlJc w:val="left"/>
      <w:pPr>
        <w:ind w:left="1980" w:hanging="720"/>
      </w:pPr>
      <w:rPr>
        <w:rFonts w:hint="default"/>
        <w:b w:val="0"/>
      </w:rPr>
    </w:lvl>
    <w:lvl w:ilvl="4">
      <w:start w:val="1"/>
      <w:numFmt w:val="decimal"/>
      <w:isLgl/>
      <w:lvlText w:val="%1.%2.%3.%4.%5"/>
      <w:lvlJc w:val="left"/>
      <w:pPr>
        <w:ind w:left="2640" w:hanging="1080"/>
      </w:pPr>
      <w:rPr>
        <w:rFonts w:hint="default"/>
        <w:b w:val="0"/>
      </w:rPr>
    </w:lvl>
    <w:lvl w:ilvl="5">
      <w:start w:val="1"/>
      <w:numFmt w:val="decimal"/>
      <w:isLgl/>
      <w:lvlText w:val="%1.%2.%3.%4.%5.%6"/>
      <w:lvlJc w:val="left"/>
      <w:pPr>
        <w:ind w:left="294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4260" w:hanging="1800"/>
      </w:pPr>
      <w:rPr>
        <w:rFonts w:hint="default"/>
        <w:b w:val="0"/>
      </w:rPr>
    </w:lvl>
    <w:lvl w:ilvl="8">
      <w:start w:val="1"/>
      <w:numFmt w:val="decimal"/>
      <w:isLgl/>
      <w:lvlText w:val="%1.%2.%3.%4.%5.%6.%7.%8.%9"/>
      <w:lvlJc w:val="left"/>
      <w:pPr>
        <w:ind w:left="4560" w:hanging="1800"/>
      </w:pPr>
      <w:rPr>
        <w:rFonts w:hint="default"/>
        <w:b w:val="0"/>
      </w:rPr>
    </w:lvl>
  </w:abstractNum>
  <w:abstractNum w:abstractNumId="16">
    <w:nsid w:val="68B774BA"/>
    <w:multiLevelType w:val="hybridMultilevel"/>
    <w:tmpl w:val="885C9722"/>
    <w:lvl w:ilvl="0" w:tplc="FDD45B6C">
      <w:start w:val="1"/>
      <w:numFmt w:val="bullet"/>
      <w:lvlText w:val=""/>
      <w:lvlJc w:val="left"/>
      <w:pPr>
        <w:ind w:left="90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C887183"/>
    <w:multiLevelType w:val="multilevel"/>
    <w:tmpl w:val="2670F142"/>
    <w:lvl w:ilvl="0">
      <w:start w:val="1"/>
      <w:numFmt w:val="decimal"/>
      <w:lvlText w:val="%1."/>
      <w:lvlJc w:val="left"/>
      <w:pPr>
        <w:ind w:left="720" w:hanging="360"/>
      </w:pPr>
    </w:lvl>
    <w:lvl w:ilvl="1">
      <w:start w:val="3"/>
      <w:numFmt w:val="decimal"/>
      <w:isLgl/>
      <w:lvlText w:val="%1.%2"/>
      <w:lvlJc w:val="left"/>
      <w:pPr>
        <w:ind w:left="1020" w:hanging="360"/>
      </w:pPr>
      <w:rPr>
        <w:rFonts w:hint="default"/>
        <w:b w:val="0"/>
      </w:rPr>
    </w:lvl>
    <w:lvl w:ilvl="2">
      <w:start w:val="1"/>
      <w:numFmt w:val="decimal"/>
      <w:isLgl/>
      <w:lvlText w:val="%1.%2.%3"/>
      <w:lvlJc w:val="left"/>
      <w:pPr>
        <w:ind w:left="1680" w:hanging="720"/>
      </w:pPr>
      <w:rPr>
        <w:rFonts w:hint="default"/>
        <w:b w:val="0"/>
      </w:rPr>
    </w:lvl>
    <w:lvl w:ilvl="3">
      <w:start w:val="1"/>
      <w:numFmt w:val="decimal"/>
      <w:isLgl/>
      <w:lvlText w:val="%1.%2.%3.%4"/>
      <w:lvlJc w:val="left"/>
      <w:pPr>
        <w:ind w:left="1980" w:hanging="720"/>
      </w:pPr>
      <w:rPr>
        <w:rFonts w:hint="default"/>
        <w:b w:val="0"/>
      </w:rPr>
    </w:lvl>
    <w:lvl w:ilvl="4">
      <w:start w:val="1"/>
      <w:numFmt w:val="decimal"/>
      <w:isLgl/>
      <w:lvlText w:val="%1.%2.%3.%4.%5"/>
      <w:lvlJc w:val="left"/>
      <w:pPr>
        <w:ind w:left="2640" w:hanging="1080"/>
      </w:pPr>
      <w:rPr>
        <w:rFonts w:hint="default"/>
        <w:b w:val="0"/>
      </w:rPr>
    </w:lvl>
    <w:lvl w:ilvl="5">
      <w:start w:val="1"/>
      <w:numFmt w:val="decimal"/>
      <w:isLgl/>
      <w:lvlText w:val="%1.%2.%3.%4.%5.%6"/>
      <w:lvlJc w:val="left"/>
      <w:pPr>
        <w:ind w:left="294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4260" w:hanging="1800"/>
      </w:pPr>
      <w:rPr>
        <w:rFonts w:hint="default"/>
        <w:b w:val="0"/>
      </w:rPr>
    </w:lvl>
    <w:lvl w:ilvl="8">
      <w:start w:val="1"/>
      <w:numFmt w:val="decimal"/>
      <w:isLgl/>
      <w:lvlText w:val="%1.%2.%3.%4.%5.%6.%7.%8.%9"/>
      <w:lvlJc w:val="left"/>
      <w:pPr>
        <w:ind w:left="4560" w:hanging="1800"/>
      </w:pPr>
      <w:rPr>
        <w:rFonts w:hint="default"/>
        <w:b w:val="0"/>
      </w:rPr>
    </w:lvl>
  </w:abstractNum>
  <w:abstractNum w:abstractNumId="18">
    <w:nsid w:val="6D1A3CB6"/>
    <w:multiLevelType w:val="multilevel"/>
    <w:tmpl w:val="2670F142"/>
    <w:lvl w:ilvl="0">
      <w:start w:val="1"/>
      <w:numFmt w:val="decimal"/>
      <w:lvlText w:val="%1."/>
      <w:lvlJc w:val="left"/>
      <w:pPr>
        <w:ind w:left="720" w:hanging="360"/>
      </w:pPr>
    </w:lvl>
    <w:lvl w:ilvl="1">
      <w:start w:val="3"/>
      <w:numFmt w:val="decimal"/>
      <w:isLgl/>
      <w:lvlText w:val="%1.%2"/>
      <w:lvlJc w:val="left"/>
      <w:pPr>
        <w:ind w:left="1020" w:hanging="360"/>
      </w:pPr>
      <w:rPr>
        <w:rFonts w:hint="default"/>
        <w:b w:val="0"/>
      </w:rPr>
    </w:lvl>
    <w:lvl w:ilvl="2">
      <w:start w:val="1"/>
      <w:numFmt w:val="decimal"/>
      <w:isLgl/>
      <w:lvlText w:val="%1.%2.%3"/>
      <w:lvlJc w:val="left"/>
      <w:pPr>
        <w:ind w:left="1680" w:hanging="720"/>
      </w:pPr>
      <w:rPr>
        <w:rFonts w:hint="default"/>
        <w:b w:val="0"/>
      </w:rPr>
    </w:lvl>
    <w:lvl w:ilvl="3">
      <w:start w:val="1"/>
      <w:numFmt w:val="decimal"/>
      <w:isLgl/>
      <w:lvlText w:val="%1.%2.%3.%4"/>
      <w:lvlJc w:val="left"/>
      <w:pPr>
        <w:ind w:left="1980" w:hanging="720"/>
      </w:pPr>
      <w:rPr>
        <w:rFonts w:hint="default"/>
        <w:b w:val="0"/>
      </w:rPr>
    </w:lvl>
    <w:lvl w:ilvl="4">
      <w:start w:val="1"/>
      <w:numFmt w:val="decimal"/>
      <w:isLgl/>
      <w:lvlText w:val="%1.%2.%3.%4.%5"/>
      <w:lvlJc w:val="left"/>
      <w:pPr>
        <w:ind w:left="2640" w:hanging="1080"/>
      </w:pPr>
      <w:rPr>
        <w:rFonts w:hint="default"/>
        <w:b w:val="0"/>
      </w:rPr>
    </w:lvl>
    <w:lvl w:ilvl="5">
      <w:start w:val="1"/>
      <w:numFmt w:val="decimal"/>
      <w:isLgl/>
      <w:lvlText w:val="%1.%2.%3.%4.%5.%6"/>
      <w:lvlJc w:val="left"/>
      <w:pPr>
        <w:ind w:left="294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4260" w:hanging="1800"/>
      </w:pPr>
      <w:rPr>
        <w:rFonts w:hint="default"/>
        <w:b w:val="0"/>
      </w:rPr>
    </w:lvl>
    <w:lvl w:ilvl="8">
      <w:start w:val="1"/>
      <w:numFmt w:val="decimal"/>
      <w:isLgl/>
      <w:lvlText w:val="%1.%2.%3.%4.%5.%6.%7.%8.%9"/>
      <w:lvlJc w:val="left"/>
      <w:pPr>
        <w:ind w:left="4560" w:hanging="1800"/>
      </w:pPr>
      <w:rPr>
        <w:rFonts w:hint="default"/>
        <w:b w:val="0"/>
      </w:rPr>
    </w:lvl>
  </w:abstractNum>
  <w:abstractNum w:abstractNumId="19">
    <w:nsid w:val="746179CE"/>
    <w:multiLevelType w:val="hybridMultilevel"/>
    <w:tmpl w:val="641E5F40"/>
    <w:lvl w:ilvl="0" w:tplc="0EC03F62">
      <w:start w:val="1"/>
      <w:numFmt w:val="bullet"/>
      <w:lvlText w:val=""/>
      <w:lvlJc w:val="left"/>
      <w:pPr>
        <w:ind w:left="90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6CE20BA"/>
    <w:multiLevelType w:val="hybridMultilevel"/>
    <w:tmpl w:val="64709C08"/>
    <w:lvl w:ilvl="0" w:tplc="7D3832AC">
      <w:start w:val="2"/>
      <w:numFmt w:val="decimal"/>
      <w:lvlText w:val="%1"/>
      <w:lvlJc w:val="left"/>
      <w:pPr>
        <w:ind w:left="487" w:hanging="360"/>
      </w:pPr>
      <w:rPr>
        <w:rFonts w:ascii="Cambria" w:hAnsi="Cambria" w:cs="Times New Roman" w:hint="default"/>
        <w:b/>
        <w:color w:val="auto"/>
        <w:sz w:val="22"/>
        <w:u w:val="single"/>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21">
    <w:nsid w:val="76E616D9"/>
    <w:multiLevelType w:val="hybridMultilevel"/>
    <w:tmpl w:val="A378D838"/>
    <w:lvl w:ilvl="0" w:tplc="0C64B580">
      <w:start w:val="39"/>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nsid w:val="7B4443B5"/>
    <w:multiLevelType w:val="hybridMultilevel"/>
    <w:tmpl w:val="74929964"/>
    <w:lvl w:ilvl="0" w:tplc="7BD29558">
      <w:start w:val="1"/>
      <w:numFmt w:val="bullet"/>
      <w:lvlText w:val=""/>
      <w:lvlJc w:val="left"/>
      <w:pPr>
        <w:ind w:left="90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6"/>
  </w:num>
  <w:num w:numId="7">
    <w:abstractNumId w:val="1"/>
  </w:num>
  <w:num w:numId="8">
    <w:abstractNumId w:val="17"/>
  </w:num>
  <w:num w:numId="9">
    <w:abstractNumId w:val="18"/>
  </w:num>
  <w:num w:numId="10">
    <w:abstractNumId w:val="15"/>
  </w:num>
  <w:num w:numId="11">
    <w:abstractNumId w:val="5"/>
  </w:num>
  <w:num w:numId="12">
    <w:abstractNumId w:val="14"/>
  </w:num>
  <w:num w:numId="13">
    <w:abstractNumId w:val="7"/>
  </w:num>
  <w:num w:numId="14">
    <w:abstractNumId w:val="4"/>
  </w:num>
  <w:num w:numId="15">
    <w:abstractNumId w:val="22"/>
  </w:num>
  <w:num w:numId="16">
    <w:abstractNumId w:val="16"/>
  </w:num>
  <w:num w:numId="17">
    <w:abstractNumId w:val="19"/>
  </w:num>
  <w:num w:numId="18">
    <w:abstractNumId w:val="12"/>
  </w:num>
  <w:num w:numId="19">
    <w:abstractNumId w:val="20"/>
  </w:num>
  <w:num w:numId="20">
    <w:abstractNumId w:val="0"/>
  </w:num>
  <w:num w:numId="21">
    <w:abstractNumId w:val="13"/>
  </w:num>
  <w:num w:numId="22">
    <w:abstractNumId w:val="10"/>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55575"/>
    <w:rsid w:val="00005E0A"/>
    <w:rsid w:val="0001175C"/>
    <w:rsid w:val="00012FF8"/>
    <w:rsid w:val="00013990"/>
    <w:rsid w:val="00014E0C"/>
    <w:rsid w:val="00015BFF"/>
    <w:rsid w:val="00020EB6"/>
    <w:rsid w:val="00030A37"/>
    <w:rsid w:val="0003531E"/>
    <w:rsid w:val="00051B45"/>
    <w:rsid w:val="0006540B"/>
    <w:rsid w:val="00074BDB"/>
    <w:rsid w:val="000A6630"/>
    <w:rsid w:val="000A7241"/>
    <w:rsid w:val="000D49D3"/>
    <w:rsid w:val="000D659A"/>
    <w:rsid w:val="000E0851"/>
    <w:rsid w:val="000E1DD8"/>
    <w:rsid w:val="000F14DB"/>
    <w:rsid w:val="000F2528"/>
    <w:rsid w:val="000F7CB2"/>
    <w:rsid w:val="00115C27"/>
    <w:rsid w:val="00120B1B"/>
    <w:rsid w:val="00122A24"/>
    <w:rsid w:val="00127A2C"/>
    <w:rsid w:val="00135945"/>
    <w:rsid w:val="00137F00"/>
    <w:rsid w:val="00140313"/>
    <w:rsid w:val="00151DBB"/>
    <w:rsid w:val="00173A1E"/>
    <w:rsid w:val="00173DD6"/>
    <w:rsid w:val="0018108A"/>
    <w:rsid w:val="001816D3"/>
    <w:rsid w:val="00197B2E"/>
    <w:rsid w:val="001A0064"/>
    <w:rsid w:val="001A09FC"/>
    <w:rsid w:val="001A1280"/>
    <w:rsid w:val="001B1185"/>
    <w:rsid w:val="001B5B6B"/>
    <w:rsid w:val="001E6336"/>
    <w:rsid w:val="001F61DA"/>
    <w:rsid w:val="002046EC"/>
    <w:rsid w:val="00213A64"/>
    <w:rsid w:val="002232B0"/>
    <w:rsid w:val="002258EB"/>
    <w:rsid w:val="00237C1B"/>
    <w:rsid w:val="002407B0"/>
    <w:rsid w:val="00273F8D"/>
    <w:rsid w:val="00291D2B"/>
    <w:rsid w:val="00294E22"/>
    <w:rsid w:val="00297D7A"/>
    <w:rsid w:val="002A22B8"/>
    <w:rsid w:val="002A6355"/>
    <w:rsid w:val="002C33E2"/>
    <w:rsid w:val="002C5471"/>
    <w:rsid w:val="002C72CD"/>
    <w:rsid w:val="002C7619"/>
    <w:rsid w:val="002E21B6"/>
    <w:rsid w:val="002E425E"/>
    <w:rsid w:val="002E72A1"/>
    <w:rsid w:val="002F0236"/>
    <w:rsid w:val="002F3901"/>
    <w:rsid w:val="002F518C"/>
    <w:rsid w:val="00313DE9"/>
    <w:rsid w:val="00335DBF"/>
    <w:rsid w:val="00337BA7"/>
    <w:rsid w:val="00342C6F"/>
    <w:rsid w:val="003439A5"/>
    <w:rsid w:val="00344CFA"/>
    <w:rsid w:val="003853E5"/>
    <w:rsid w:val="003A2150"/>
    <w:rsid w:val="003A7E86"/>
    <w:rsid w:val="003B5B09"/>
    <w:rsid w:val="003B694C"/>
    <w:rsid w:val="003C0C8E"/>
    <w:rsid w:val="003E1668"/>
    <w:rsid w:val="003E23D7"/>
    <w:rsid w:val="003E7E8E"/>
    <w:rsid w:val="003F132E"/>
    <w:rsid w:val="004125A0"/>
    <w:rsid w:val="00413C1E"/>
    <w:rsid w:val="00423A11"/>
    <w:rsid w:val="00433E47"/>
    <w:rsid w:val="004440E3"/>
    <w:rsid w:val="00452A29"/>
    <w:rsid w:val="00475600"/>
    <w:rsid w:val="0048237B"/>
    <w:rsid w:val="004B4647"/>
    <w:rsid w:val="004B5807"/>
    <w:rsid w:val="004C3D09"/>
    <w:rsid w:val="004D2EA1"/>
    <w:rsid w:val="004D48C2"/>
    <w:rsid w:val="004E0CD8"/>
    <w:rsid w:val="004E1AFA"/>
    <w:rsid w:val="004E2729"/>
    <w:rsid w:val="004E62D4"/>
    <w:rsid w:val="004E7A9B"/>
    <w:rsid w:val="004F2FAC"/>
    <w:rsid w:val="00505D59"/>
    <w:rsid w:val="00512A56"/>
    <w:rsid w:val="00515939"/>
    <w:rsid w:val="005234A9"/>
    <w:rsid w:val="0053141D"/>
    <w:rsid w:val="00531B4B"/>
    <w:rsid w:val="00532375"/>
    <w:rsid w:val="0053395B"/>
    <w:rsid w:val="005441A1"/>
    <w:rsid w:val="005564D0"/>
    <w:rsid w:val="0057251B"/>
    <w:rsid w:val="00590615"/>
    <w:rsid w:val="00590EC1"/>
    <w:rsid w:val="005A45DA"/>
    <w:rsid w:val="005A5947"/>
    <w:rsid w:val="005D2F34"/>
    <w:rsid w:val="005D3DBC"/>
    <w:rsid w:val="005E09B9"/>
    <w:rsid w:val="005E365D"/>
    <w:rsid w:val="005E7004"/>
    <w:rsid w:val="006024CF"/>
    <w:rsid w:val="00603210"/>
    <w:rsid w:val="00603352"/>
    <w:rsid w:val="006100E0"/>
    <w:rsid w:val="00613073"/>
    <w:rsid w:val="00636D7C"/>
    <w:rsid w:val="00645743"/>
    <w:rsid w:val="0065028F"/>
    <w:rsid w:val="00653A90"/>
    <w:rsid w:val="00664E30"/>
    <w:rsid w:val="00677979"/>
    <w:rsid w:val="00686D5E"/>
    <w:rsid w:val="00692A99"/>
    <w:rsid w:val="00694F68"/>
    <w:rsid w:val="006A491A"/>
    <w:rsid w:val="006A7BE9"/>
    <w:rsid w:val="006C07DE"/>
    <w:rsid w:val="006C20D6"/>
    <w:rsid w:val="006C5E43"/>
    <w:rsid w:val="006D03F8"/>
    <w:rsid w:val="006D0BF9"/>
    <w:rsid w:val="0070174B"/>
    <w:rsid w:val="00701F2C"/>
    <w:rsid w:val="007052EF"/>
    <w:rsid w:val="00706EBC"/>
    <w:rsid w:val="0071244D"/>
    <w:rsid w:val="00712D55"/>
    <w:rsid w:val="00713E16"/>
    <w:rsid w:val="007244A2"/>
    <w:rsid w:val="00741AEE"/>
    <w:rsid w:val="00746E5E"/>
    <w:rsid w:val="007514DE"/>
    <w:rsid w:val="00752CA0"/>
    <w:rsid w:val="00761B83"/>
    <w:rsid w:val="0076690D"/>
    <w:rsid w:val="0077183E"/>
    <w:rsid w:val="00782553"/>
    <w:rsid w:val="00790B77"/>
    <w:rsid w:val="007A21F5"/>
    <w:rsid w:val="007A5C21"/>
    <w:rsid w:val="007D5F57"/>
    <w:rsid w:val="007D7FEB"/>
    <w:rsid w:val="007E7A5E"/>
    <w:rsid w:val="007F169F"/>
    <w:rsid w:val="008048E7"/>
    <w:rsid w:val="00814147"/>
    <w:rsid w:val="00835008"/>
    <w:rsid w:val="0085080E"/>
    <w:rsid w:val="008621B4"/>
    <w:rsid w:val="008728D7"/>
    <w:rsid w:val="008973A6"/>
    <w:rsid w:val="008A0C7D"/>
    <w:rsid w:val="008B03A2"/>
    <w:rsid w:val="008C6E03"/>
    <w:rsid w:val="008D1B29"/>
    <w:rsid w:val="008F420B"/>
    <w:rsid w:val="00902CCE"/>
    <w:rsid w:val="00910500"/>
    <w:rsid w:val="00917F95"/>
    <w:rsid w:val="00930378"/>
    <w:rsid w:val="0093661C"/>
    <w:rsid w:val="00936F8C"/>
    <w:rsid w:val="009610B0"/>
    <w:rsid w:val="00991BE0"/>
    <w:rsid w:val="009A2D9A"/>
    <w:rsid w:val="009A4063"/>
    <w:rsid w:val="009C2D3A"/>
    <w:rsid w:val="009C616E"/>
    <w:rsid w:val="009D4E45"/>
    <w:rsid w:val="009D4ED2"/>
    <w:rsid w:val="009D5742"/>
    <w:rsid w:val="009D582A"/>
    <w:rsid w:val="009E757A"/>
    <w:rsid w:val="00A07753"/>
    <w:rsid w:val="00A32F46"/>
    <w:rsid w:val="00A42630"/>
    <w:rsid w:val="00A77AA9"/>
    <w:rsid w:val="00A84F67"/>
    <w:rsid w:val="00A90843"/>
    <w:rsid w:val="00AB187C"/>
    <w:rsid w:val="00AC4331"/>
    <w:rsid w:val="00AD1773"/>
    <w:rsid w:val="00B016A7"/>
    <w:rsid w:val="00B01854"/>
    <w:rsid w:val="00B16555"/>
    <w:rsid w:val="00B20EDE"/>
    <w:rsid w:val="00B35C3F"/>
    <w:rsid w:val="00B408F3"/>
    <w:rsid w:val="00B60D98"/>
    <w:rsid w:val="00B65870"/>
    <w:rsid w:val="00B748DC"/>
    <w:rsid w:val="00B76033"/>
    <w:rsid w:val="00B81149"/>
    <w:rsid w:val="00BA530E"/>
    <w:rsid w:val="00BA7839"/>
    <w:rsid w:val="00BC1AAB"/>
    <w:rsid w:val="00BC56DE"/>
    <w:rsid w:val="00BE5A08"/>
    <w:rsid w:val="00BE7E0A"/>
    <w:rsid w:val="00BF31AE"/>
    <w:rsid w:val="00C04861"/>
    <w:rsid w:val="00C20C1A"/>
    <w:rsid w:val="00C24B35"/>
    <w:rsid w:val="00C25BF3"/>
    <w:rsid w:val="00C43E23"/>
    <w:rsid w:val="00C55575"/>
    <w:rsid w:val="00C64D61"/>
    <w:rsid w:val="00C700B9"/>
    <w:rsid w:val="00C71FC8"/>
    <w:rsid w:val="00C902B4"/>
    <w:rsid w:val="00C97BFA"/>
    <w:rsid w:val="00CA0C18"/>
    <w:rsid w:val="00CB1654"/>
    <w:rsid w:val="00CB63D7"/>
    <w:rsid w:val="00CD4B78"/>
    <w:rsid w:val="00CF255C"/>
    <w:rsid w:val="00CF31A0"/>
    <w:rsid w:val="00D03D2F"/>
    <w:rsid w:val="00D1617A"/>
    <w:rsid w:val="00D16C35"/>
    <w:rsid w:val="00D265C0"/>
    <w:rsid w:val="00D345D5"/>
    <w:rsid w:val="00D4288B"/>
    <w:rsid w:val="00D45796"/>
    <w:rsid w:val="00D5052C"/>
    <w:rsid w:val="00D50826"/>
    <w:rsid w:val="00D516B7"/>
    <w:rsid w:val="00D63DC6"/>
    <w:rsid w:val="00D64600"/>
    <w:rsid w:val="00D708EB"/>
    <w:rsid w:val="00D75E8D"/>
    <w:rsid w:val="00D8408A"/>
    <w:rsid w:val="00D866B0"/>
    <w:rsid w:val="00DA6D8D"/>
    <w:rsid w:val="00DB6016"/>
    <w:rsid w:val="00DC1BD4"/>
    <w:rsid w:val="00DD0510"/>
    <w:rsid w:val="00DD12F3"/>
    <w:rsid w:val="00DE2BDF"/>
    <w:rsid w:val="00E02298"/>
    <w:rsid w:val="00E131DC"/>
    <w:rsid w:val="00E22393"/>
    <w:rsid w:val="00E2612B"/>
    <w:rsid w:val="00E27CAE"/>
    <w:rsid w:val="00E369B9"/>
    <w:rsid w:val="00E3704C"/>
    <w:rsid w:val="00E42D72"/>
    <w:rsid w:val="00E45423"/>
    <w:rsid w:val="00E454D6"/>
    <w:rsid w:val="00E530BC"/>
    <w:rsid w:val="00E557FF"/>
    <w:rsid w:val="00E63742"/>
    <w:rsid w:val="00E67A0C"/>
    <w:rsid w:val="00E7702A"/>
    <w:rsid w:val="00E820E3"/>
    <w:rsid w:val="00E909C1"/>
    <w:rsid w:val="00E91EA0"/>
    <w:rsid w:val="00E975AC"/>
    <w:rsid w:val="00EA275A"/>
    <w:rsid w:val="00EA2E08"/>
    <w:rsid w:val="00EB3186"/>
    <w:rsid w:val="00EC2FA5"/>
    <w:rsid w:val="00EC4893"/>
    <w:rsid w:val="00EC5AF1"/>
    <w:rsid w:val="00EC7AB5"/>
    <w:rsid w:val="00ED1998"/>
    <w:rsid w:val="00EF1C20"/>
    <w:rsid w:val="00EF59AB"/>
    <w:rsid w:val="00F02C61"/>
    <w:rsid w:val="00F06C45"/>
    <w:rsid w:val="00F11F3A"/>
    <w:rsid w:val="00F17EF7"/>
    <w:rsid w:val="00F432CA"/>
    <w:rsid w:val="00F44A4D"/>
    <w:rsid w:val="00F508FE"/>
    <w:rsid w:val="00F56BE2"/>
    <w:rsid w:val="00F826E4"/>
    <w:rsid w:val="00F8462C"/>
    <w:rsid w:val="00F856F0"/>
    <w:rsid w:val="00FB0E18"/>
    <w:rsid w:val="00FB2515"/>
    <w:rsid w:val="00FD04EF"/>
    <w:rsid w:val="00FD342A"/>
    <w:rsid w:val="00FE0A28"/>
    <w:rsid w:val="00FE5A80"/>
    <w:rsid w:val="00FE6C65"/>
    <w:rsid w:val="00FE71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75"/>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C55575"/>
    <w:rPr>
      <w:color w:val="0000FF"/>
      <w:u w:val="single"/>
    </w:rPr>
  </w:style>
  <w:style w:type="paragraph" w:styleId="Paragraphedeliste">
    <w:name w:val="List Paragraph"/>
    <w:basedOn w:val="Normal"/>
    <w:uiPriority w:val="34"/>
    <w:qFormat/>
    <w:rsid w:val="00636D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ekar-hay@yahoo.fr"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mmunekar-hay@yahoo.fr" TargetMode="External"/><Relationship Id="rId4" Type="http://schemas.microsoft.com/office/2007/relationships/stylesWithEffects" Target="stylesWithEffects.xml"/><Relationship Id="rId9" Type="http://schemas.openxmlformats.org/officeDocument/2006/relationships/hyperlink" Target="mailto:minmap_danay@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91464-F677-4EA1-AC88-00FBF752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11</Pages>
  <Words>2564</Words>
  <Characters>14108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DDES-MD</dc:creator>
  <cp:lastModifiedBy>MTNFOUNDATION</cp:lastModifiedBy>
  <cp:revision>135</cp:revision>
  <dcterms:created xsi:type="dcterms:W3CDTF">2020-04-19T07:43:00Z</dcterms:created>
  <dcterms:modified xsi:type="dcterms:W3CDTF">2020-04-21T06:25:00Z</dcterms:modified>
</cp:coreProperties>
</file>